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396DC6" w:rsidRPr="00396DC6" w:rsidRDefault="00396DC6" w:rsidP="00396DC6">
      <w:pPr>
        <w:ind w:left="142"/>
        <w:jc w:val="center"/>
        <w:rPr>
          <w:rFonts w:ascii="Arial" w:hAnsi="Arial" w:cs="Arial"/>
          <w:b/>
          <w:bCs/>
        </w:rPr>
      </w:pPr>
      <w:r w:rsidRPr="00396DC6">
        <w:rPr>
          <w:rFonts w:ascii="Arial" w:hAnsi="Arial" w:cs="Arial"/>
          <w:b/>
          <w:bCs/>
        </w:rPr>
        <w:t>Grantový program hlavního města Prahy pro oblast adiktologických služeb</w:t>
      </w:r>
      <w:r w:rsidRPr="00396DC6">
        <w:rPr>
          <w:rFonts w:ascii="Arial" w:hAnsi="Arial"/>
          <w:b/>
          <w:bCs/>
          <w:vertAlign w:val="superscript"/>
        </w:rPr>
        <w:footnoteReference w:id="1"/>
      </w:r>
    </w:p>
    <w:p w:rsidR="006C665E" w:rsidRPr="00396DC6" w:rsidRDefault="009F61B9">
      <w:pPr>
        <w:jc w:val="center"/>
        <w:rPr>
          <w:rFonts w:ascii="Arial" w:hAnsi="Arial" w:cs="Arial"/>
        </w:rPr>
      </w:pPr>
      <w:r w:rsidRPr="00396DC6">
        <w:rPr>
          <w:rFonts w:ascii="Arial" w:hAnsi="Arial" w:cs="Arial"/>
          <w:b/>
        </w:rPr>
        <w:t>2016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</w:t>
      </w:r>
    </w:p>
    <w:p w:rsidR="009F61B9" w:rsidRDefault="006C665E" w:rsidP="009F61B9">
      <w:pPr>
        <w:ind w:left="357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</w:p>
    <w:p w:rsidR="009F61B9" w:rsidRPr="00835A7F" w:rsidRDefault="009F61B9" w:rsidP="009F61B9">
      <w:pPr>
        <w:ind w:left="357"/>
        <w:rPr>
          <w:rFonts w:ascii="Arial" w:hAnsi="Arial" w:cs="Arial"/>
          <w:b/>
          <w:bCs/>
          <w:sz w:val="22"/>
          <w:szCs w:val="22"/>
        </w:rPr>
      </w:pPr>
      <w:r w:rsidRPr="00835A7F">
        <w:rPr>
          <w:rFonts w:ascii="Arial" w:hAnsi="Arial" w:cs="Arial"/>
          <w:b/>
          <w:bCs/>
          <w:sz w:val="22"/>
          <w:szCs w:val="22"/>
        </w:rPr>
        <w:t>Základní údaje o žadateli</w:t>
      </w:r>
      <w:r>
        <w:rPr>
          <w:rStyle w:val="Znakapoznpodarou"/>
          <w:rFonts w:ascii="Arial" w:hAnsi="Arial"/>
          <w:b/>
          <w:bCs/>
          <w:sz w:val="22"/>
          <w:szCs w:val="22"/>
        </w:rPr>
        <w:footnoteReference w:id="2"/>
      </w:r>
    </w:p>
    <w:p w:rsidR="009F61B9" w:rsidRPr="00D40B80" w:rsidRDefault="009F61B9" w:rsidP="009F61B9">
      <w:pPr>
        <w:ind w:left="357"/>
        <w:rPr>
          <w:rFonts w:ascii="Arial" w:hAnsi="Arial" w:cs="Arial"/>
          <w:b/>
          <w:bCs/>
          <w:sz w:val="20"/>
          <w:szCs w:val="20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540"/>
        <w:gridCol w:w="2035"/>
        <w:gridCol w:w="579"/>
        <w:gridCol w:w="981"/>
        <w:gridCol w:w="18"/>
        <w:gridCol w:w="974"/>
        <w:gridCol w:w="831"/>
        <w:gridCol w:w="1437"/>
        <w:gridCol w:w="6"/>
        <w:gridCol w:w="31"/>
      </w:tblGrid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40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  <w:r w:rsidR="00542E1C"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5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D40B80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268" w:type="dxa"/>
            <w:gridSpan w:val="2"/>
            <w:vAlign w:val="center"/>
          </w:tcPr>
          <w:p w:rsidR="009F61B9" w:rsidRPr="00B60CC3" w:rsidRDefault="009F61B9" w:rsidP="009B0858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Default="009F61B9" w:rsidP="009B0858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61B9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9F61B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1F1F02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F02">
              <w:rPr>
                <w:rFonts w:ascii="Arial" w:hAnsi="Arial" w:cs="Arial"/>
                <w:b/>
                <w:bCs/>
                <w:sz w:val="20"/>
                <w:szCs w:val="20"/>
              </w:rPr>
              <w:t>Zápis ve veřejném rejstříku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banky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664D6B">
        <w:trPr>
          <w:gridAfter w:val="2"/>
          <w:wAfter w:w="37" w:type="dxa"/>
          <w:cantSplit/>
          <w:trHeight w:val="329"/>
        </w:trPr>
        <w:tc>
          <w:tcPr>
            <w:tcW w:w="1974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39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244A7D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578" w:type="dxa"/>
            <w:gridSpan w:val="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37" w:type="dxa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578" w:type="dxa"/>
            <w:gridSpan w:val="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DBE5F1" w:themeFill="accent1" w:themeFillTint="33"/>
            <w:vAlign w:val="center"/>
          </w:tcPr>
          <w:p w:rsidR="009F61B9" w:rsidRPr="00B60CC3" w:rsidRDefault="009F61B9" w:rsidP="009B085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37" w:type="dxa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4820" w:type="dxa"/>
            <w:gridSpan w:val="6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F02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1F02" w:rsidRPr="00B60CC3" w:rsidRDefault="001F1F02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1F02" w:rsidRPr="003167E9" w:rsidRDefault="001F1F02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F1F02">
              <w:rPr>
                <w:rFonts w:ascii="Arial" w:hAnsi="Arial" w:cs="Arial"/>
                <w:sz w:val="20"/>
                <w:szCs w:val="20"/>
              </w:rPr>
              <w:t>Funkce v organizaci:</w:t>
            </w:r>
          </w:p>
        </w:tc>
        <w:tc>
          <w:tcPr>
            <w:tcW w:w="4820" w:type="dxa"/>
            <w:gridSpan w:val="6"/>
            <w:vAlign w:val="center"/>
          </w:tcPr>
          <w:p w:rsidR="001F1F02" w:rsidRPr="003167E9" w:rsidRDefault="001F1F02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4820" w:type="dxa"/>
            <w:gridSpan w:val="6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1B9" w:rsidRPr="00B60CC3" w:rsidTr="00542E1C">
        <w:trPr>
          <w:gridAfter w:val="2"/>
          <w:wAfter w:w="37" w:type="dxa"/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B60CC3" w:rsidRDefault="009F61B9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50ED1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Tel</w:t>
            </w:r>
            <w:r w:rsidRPr="003167E9">
              <w:rPr>
                <w:rFonts w:ascii="Arial" w:hAnsi="Arial" w:cs="Arial"/>
                <w:sz w:val="20"/>
                <w:szCs w:val="20"/>
              </w:rPr>
              <w:t>.</w:t>
            </w:r>
            <w:r w:rsidR="002E09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2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4"/>
            <w:vAlign w:val="center"/>
          </w:tcPr>
          <w:p w:rsidR="009F61B9" w:rsidRPr="003167E9" w:rsidRDefault="009F61B9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329"/>
        </w:trPr>
        <w:tc>
          <w:tcPr>
            <w:tcW w:w="1974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664D6B" w:rsidRDefault="00664D6B" w:rsidP="00664D6B">
            <w:pPr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okud je jiná než stat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utární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ástupce)</w:t>
            </w: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4857" w:type="dxa"/>
            <w:gridSpan w:val="8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329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B60CC3" w:rsidRDefault="00664D6B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4857" w:type="dxa"/>
            <w:gridSpan w:val="8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D6B" w:rsidRPr="00B60CC3" w:rsidTr="00542E1C">
        <w:trPr>
          <w:cantSplit/>
          <w:trHeight w:val="445"/>
        </w:trPr>
        <w:tc>
          <w:tcPr>
            <w:tcW w:w="1974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B60CC3" w:rsidRDefault="00664D6B" w:rsidP="009B085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  <w:r w:rsidR="002E09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2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97" w:type="dxa"/>
            <w:gridSpan w:val="6"/>
            <w:vAlign w:val="center"/>
          </w:tcPr>
          <w:p w:rsidR="00664D6B" w:rsidRPr="003167E9" w:rsidRDefault="00664D6B" w:rsidP="009B085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9375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244A7D" w:rsidRDefault="0089477E" w:rsidP="00EE6F78">
            <w:pPr>
              <w:ind w:left="113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A7D">
              <w:rPr>
                <w:rFonts w:ascii="Arial" w:hAnsi="Arial" w:cs="Arial"/>
                <w:b/>
                <w:bCs/>
                <w:sz w:val="20"/>
                <w:szCs w:val="20"/>
              </w:rPr>
              <w:t>Finanční prostředky</w:t>
            </w: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6109" w:type="dxa"/>
            <w:gridSpan w:val="5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3F660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Celkové náklady nutné na realizaci projektu v roce 201</w:t>
            </w:r>
            <w:r w:rsidR="003F660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6" w:type="dxa"/>
            <w:gridSpan w:val="5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664D6B">
        <w:trPr>
          <w:gridAfter w:val="1"/>
          <w:wAfter w:w="31" w:type="dxa"/>
          <w:cantSplit/>
          <w:trHeight w:val="340"/>
        </w:trPr>
        <w:tc>
          <w:tcPr>
            <w:tcW w:w="6109" w:type="dxa"/>
            <w:gridSpan w:val="5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Požadavek na navýšení:</w:t>
            </w:r>
          </w:p>
        </w:tc>
        <w:tc>
          <w:tcPr>
            <w:tcW w:w="3266" w:type="dxa"/>
            <w:gridSpan w:val="5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5AC" w:rsidRDefault="007F35AC" w:rsidP="00396C02">
      <w:pPr>
        <w:pStyle w:val="Nadpis1"/>
        <w:rPr>
          <w:rFonts w:ascii="Arial" w:hAnsi="Arial" w:cs="Arial"/>
          <w:sz w:val="22"/>
        </w:rPr>
      </w:pPr>
    </w:p>
    <w:p w:rsidR="007F35AC" w:rsidRDefault="007F35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96C02" w:rsidRDefault="00396C02" w:rsidP="00396C02">
      <w:pPr>
        <w:pStyle w:val="Nadpis1"/>
        <w:rPr>
          <w:rFonts w:ascii="Arial" w:hAnsi="Arial" w:cs="Arial"/>
          <w:sz w:val="22"/>
        </w:rPr>
      </w:pPr>
    </w:p>
    <w:p w:rsidR="007F35AC" w:rsidRDefault="007F35AC" w:rsidP="007F35A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Financování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projektu</w:t>
      </w:r>
      <w:r>
        <w:rPr>
          <w:rFonts w:ascii="Arial" w:hAnsi="Arial" w:cs="Arial"/>
          <w:b/>
          <w:bCs/>
          <w:sz w:val="20"/>
          <w:szCs w:val="20"/>
        </w:rPr>
        <w:t xml:space="preserve"> z rozpočtu </w:t>
      </w:r>
      <w:r w:rsidRPr="007F35AC">
        <w:rPr>
          <w:rFonts w:ascii="Arial" w:hAnsi="Arial" w:cs="Arial"/>
          <w:b/>
          <w:bCs/>
          <w:sz w:val="20"/>
          <w:szCs w:val="20"/>
          <w:u w:val="single"/>
        </w:rPr>
        <w:t>hl. m. Prahy</w:t>
      </w:r>
      <w:r>
        <w:rPr>
          <w:rFonts w:ascii="Arial" w:hAnsi="Arial" w:cs="Arial"/>
          <w:b/>
          <w:bCs/>
          <w:sz w:val="20"/>
          <w:szCs w:val="20"/>
        </w:rPr>
        <w:t xml:space="preserve"> v roce 2016 – mimo oblast protidrogová politika </w:t>
      </w:r>
      <w:r w:rsidRPr="00FE7796">
        <w:rPr>
          <w:rFonts w:ascii="Arial" w:hAnsi="Arial" w:cs="Arial"/>
          <w:bCs/>
          <w:sz w:val="20"/>
          <w:szCs w:val="20"/>
        </w:rPr>
        <w:t>(podrobn</w:t>
      </w:r>
      <w:r>
        <w:rPr>
          <w:rFonts w:ascii="Arial" w:hAnsi="Arial" w:cs="Arial"/>
          <w:bCs/>
          <w:sz w:val="20"/>
          <w:szCs w:val="20"/>
        </w:rPr>
        <w:t>ý rozpočet</w:t>
      </w:r>
      <w:r w:rsidRPr="00FE7796">
        <w:rPr>
          <w:rFonts w:ascii="Arial" w:hAnsi="Arial" w:cs="Arial"/>
          <w:bCs/>
          <w:sz w:val="20"/>
          <w:szCs w:val="20"/>
        </w:rPr>
        <w:t xml:space="preserve"> je v ekonomické části </w:t>
      </w:r>
      <w:r>
        <w:rPr>
          <w:rFonts w:ascii="Arial" w:hAnsi="Arial" w:cs="Arial"/>
          <w:bCs/>
          <w:sz w:val="20"/>
          <w:szCs w:val="20"/>
        </w:rPr>
        <w:t>B</w:t>
      </w:r>
      <w:r w:rsidRPr="00FE7796">
        <w:rPr>
          <w:rFonts w:ascii="Arial" w:hAnsi="Arial" w:cs="Arial"/>
          <w:bCs/>
          <w:sz w:val="20"/>
          <w:szCs w:val="20"/>
        </w:rPr>
        <w:t>2)</w:t>
      </w:r>
    </w:p>
    <w:tbl>
      <w:tblPr>
        <w:tblStyle w:val="Mkatabulky"/>
        <w:tblW w:w="9414" w:type="dxa"/>
        <w:tblLook w:val="04A0" w:firstRow="1" w:lastRow="0" w:firstColumn="1" w:lastColumn="0" w:noHBand="0" w:noVBand="1"/>
      </w:tblPr>
      <w:tblGrid>
        <w:gridCol w:w="3350"/>
        <w:gridCol w:w="3237"/>
        <w:gridCol w:w="2827"/>
      </w:tblGrid>
      <w:tr w:rsidR="007F35AC" w:rsidTr="005815AF">
        <w:trPr>
          <w:trHeight w:val="469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Dotační oblast:</w:t>
            </w:r>
          </w:p>
        </w:tc>
        <w:tc>
          <w:tcPr>
            <w:tcW w:w="3237" w:type="dxa"/>
          </w:tcPr>
          <w:p w:rsidR="007F35AC" w:rsidRDefault="007F35AC" w:rsidP="005815AF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projekt 2016: Kč</w:t>
            </w: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Požadavek 2016: Kč</w:t>
            </w: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3237" w:type="dxa"/>
            <w:vMerge w:val="restart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3237" w:type="dxa"/>
            <w:vMerge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35AC" w:rsidTr="005815AF">
        <w:trPr>
          <w:trHeight w:val="273"/>
        </w:trPr>
        <w:tc>
          <w:tcPr>
            <w:tcW w:w="3350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Jiné (napište)</w:t>
            </w:r>
          </w:p>
        </w:tc>
        <w:tc>
          <w:tcPr>
            <w:tcW w:w="3237" w:type="dxa"/>
            <w:vMerge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DBE5F1" w:themeFill="accent1" w:themeFillTint="33"/>
          </w:tcPr>
          <w:p w:rsidR="007F35AC" w:rsidRDefault="007F35AC" w:rsidP="009B0858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6C02" w:rsidRDefault="00396C02" w:rsidP="007F35AC">
      <w:pPr>
        <w:rPr>
          <w:rFonts w:ascii="Arial" w:hAnsi="Arial" w:cs="Arial"/>
          <w:b/>
          <w:bCs/>
          <w:sz w:val="22"/>
          <w:u w:val="single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>B1.1 Zásadní změny projektu oproti 201</w:t>
      </w:r>
      <w:r w:rsidR="00664D6B">
        <w:rPr>
          <w:rFonts w:ascii="Arial" w:hAnsi="Arial" w:cs="Arial"/>
          <w:b/>
          <w:bCs/>
          <w:sz w:val="22"/>
          <w:szCs w:val="22"/>
        </w:rPr>
        <w:t>5</w:t>
      </w: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>B1.2 Zdůvodnění požadavku na navýšení v roce 2015 (max. 1 strana textu)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CB4B9C" w:rsidP="000F07D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B1.3 </w:t>
      </w:r>
      <w:r w:rsidR="006C665E"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89477E" w:rsidRDefault="0089477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E916E0" w:rsidRDefault="00E916E0" w:rsidP="00E916E0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je </w:t>
      </w:r>
      <w:r w:rsidRPr="00A70AAF">
        <w:rPr>
          <w:rFonts w:ascii="Arial" w:hAnsi="Arial" w:cs="Arial"/>
          <w:b/>
          <w:sz w:val="22"/>
          <w:szCs w:val="22"/>
        </w:rPr>
        <w:t>žadatel právnickou osobou</w:t>
      </w:r>
      <w:r>
        <w:rPr>
          <w:rFonts w:ascii="Arial" w:hAnsi="Arial" w:cs="Arial"/>
          <w:sz w:val="22"/>
          <w:szCs w:val="22"/>
        </w:rPr>
        <w:t>, pak uveďte v souladu se zákonem č. 250/2000 Sb., o rozpočtových pravidlech územních rozpočtů, identifikaci:</w:t>
      </w:r>
    </w:p>
    <w:p w:rsidR="00E916E0" w:rsidRDefault="00E916E0" w:rsidP="00E916E0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18" w:type="dxa"/>
        <w:tblInd w:w="142" w:type="dxa"/>
        <w:tblLook w:val="04A0" w:firstRow="1" w:lastRow="0" w:firstColumn="1" w:lastColumn="0" w:noHBand="0" w:noVBand="1"/>
      </w:tblPr>
      <w:tblGrid>
        <w:gridCol w:w="2993"/>
        <w:gridCol w:w="6625"/>
      </w:tblGrid>
      <w:tr w:rsidR="00E916E0" w:rsidRPr="00F003DB" w:rsidTr="00E916E0">
        <w:trPr>
          <w:trHeight w:val="517"/>
        </w:trPr>
        <w:tc>
          <w:tcPr>
            <w:tcW w:w="2993" w:type="dxa"/>
          </w:tcPr>
          <w:p w:rsidR="00E916E0" w:rsidRPr="00F003DB" w:rsidRDefault="00E916E0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1/ osob s podílem v této právnické osobě</w:t>
            </w:r>
          </w:p>
        </w:tc>
        <w:tc>
          <w:tcPr>
            <w:tcW w:w="6625" w:type="dxa"/>
          </w:tcPr>
          <w:p w:rsidR="00E916E0" w:rsidRPr="00F003DB" w:rsidRDefault="00E916E0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6E0" w:rsidRPr="00F003DB" w:rsidTr="00E916E0">
        <w:trPr>
          <w:trHeight w:val="517"/>
        </w:trPr>
        <w:tc>
          <w:tcPr>
            <w:tcW w:w="2993" w:type="dxa"/>
          </w:tcPr>
          <w:p w:rsidR="00E916E0" w:rsidRPr="00F003DB" w:rsidRDefault="00E916E0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2/ osob, v nichž má přímý podíl, a výši podílu</w:t>
            </w:r>
          </w:p>
        </w:tc>
        <w:tc>
          <w:tcPr>
            <w:tcW w:w="6625" w:type="dxa"/>
          </w:tcPr>
          <w:p w:rsidR="00E916E0" w:rsidRPr="00F003DB" w:rsidRDefault="00E916E0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16E0" w:rsidRPr="00B60CC3" w:rsidRDefault="00E916E0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7F35AC">
        <w:trPr>
          <w:trHeight w:val="284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396DC6" w:rsidRDefault="00396DC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A61BCC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sz w:val="22"/>
        </w:rPr>
      </w:pPr>
      <w:r w:rsidRPr="00B020CD">
        <w:rPr>
          <w:rFonts w:ascii="Arial" w:hAnsi="Arial" w:cs="Arial"/>
          <w:bCs w:val="0"/>
          <w:sz w:val="22"/>
        </w:rPr>
        <w:t>Dále prohlašuje, že byl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seznámen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 pravidly </w:t>
      </w:r>
      <w:r w:rsidR="00A61BCC">
        <w:rPr>
          <w:rFonts w:ascii="Arial" w:hAnsi="Arial" w:cs="Arial"/>
          <w:bCs w:val="0"/>
          <w:sz w:val="22"/>
        </w:rPr>
        <w:t>„</w:t>
      </w:r>
      <w:r w:rsidR="00A61BCC" w:rsidRPr="00A61BCC">
        <w:rPr>
          <w:rFonts w:ascii="Arial" w:hAnsi="Arial" w:cs="Arial"/>
          <w:sz w:val="22"/>
        </w:rPr>
        <w:t>Grantov</w:t>
      </w:r>
      <w:r w:rsidR="00A61BCC">
        <w:rPr>
          <w:rFonts w:ascii="Arial" w:hAnsi="Arial" w:cs="Arial"/>
          <w:sz w:val="22"/>
        </w:rPr>
        <w:t>ého</w:t>
      </w:r>
      <w:r w:rsidR="00A61BCC" w:rsidRPr="00A61BCC">
        <w:rPr>
          <w:rFonts w:ascii="Arial" w:hAnsi="Arial" w:cs="Arial"/>
          <w:sz w:val="22"/>
        </w:rPr>
        <w:t xml:space="preserve"> program</w:t>
      </w:r>
      <w:r w:rsidR="00A61BCC">
        <w:rPr>
          <w:rFonts w:ascii="Arial" w:hAnsi="Arial" w:cs="Arial"/>
          <w:sz w:val="22"/>
        </w:rPr>
        <w:t>u</w:t>
      </w:r>
      <w:r w:rsidR="00A61BCC" w:rsidRPr="00A61BCC">
        <w:rPr>
          <w:rFonts w:ascii="Arial" w:hAnsi="Arial" w:cs="Arial"/>
          <w:sz w:val="22"/>
        </w:rPr>
        <w:t xml:space="preserve"> hlavního města Prahy pro oblast adiktologických služeb</w:t>
      </w:r>
      <w:r w:rsidR="00A61BCC">
        <w:rPr>
          <w:rFonts w:ascii="Arial" w:hAnsi="Arial" w:cs="Arial"/>
          <w:sz w:val="22"/>
        </w:rPr>
        <w:t xml:space="preserve"> </w:t>
      </w:r>
      <w:r w:rsidR="00A61BCC" w:rsidRPr="00A61BCC">
        <w:rPr>
          <w:rFonts w:ascii="Arial" w:hAnsi="Arial" w:cs="Arial"/>
          <w:sz w:val="22"/>
        </w:rPr>
        <w:t>2016</w:t>
      </w:r>
      <w:r w:rsidR="00A61BCC">
        <w:rPr>
          <w:rFonts w:ascii="Arial" w:hAnsi="Arial" w:cs="Arial"/>
          <w:sz w:val="22"/>
        </w:rPr>
        <w:t>“</w:t>
      </w:r>
      <w:bookmarkStart w:id="0" w:name="_GoBack"/>
      <w:bookmarkEnd w:id="0"/>
      <w:r w:rsidR="00A61BCC">
        <w:rPr>
          <w:rFonts w:ascii="Arial" w:hAnsi="Arial" w:cs="Arial"/>
          <w:sz w:val="22"/>
        </w:rPr>
        <w:t xml:space="preserve"> </w:t>
      </w:r>
      <w:r w:rsidRPr="00B020CD">
        <w:rPr>
          <w:rFonts w:ascii="Arial" w:hAnsi="Arial" w:cs="Arial"/>
          <w:bCs w:val="0"/>
          <w:sz w:val="22"/>
        </w:rPr>
        <w:t xml:space="preserve">uvedenými v Metodice pro předkladatele, souhlasí s nimi a zavazuje se jimi řídit.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396DC6" w:rsidRDefault="00396D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C665E" w:rsidRPr="00B60CC3" w:rsidRDefault="006C665E" w:rsidP="008058B4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0233CE" w:rsidRDefault="000233C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>Podívejte se ještě jednou, zda</w:t>
      </w:r>
      <w:r w:rsidR="00396DC6">
        <w:rPr>
          <w:rFonts w:ascii="Arial" w:hAnsi="Arial" w:cs="Arial"/>
          <w:i/>
          <w:sz w:val="22"/>
        </w:rPr>
        <w:t xml:space="preserve"> jste</w:t>
      </w:r>
      <w:r w:rsidRPr="00B60CC3">
        <w:rPr>
          <w:rFonts w:ascii="Arial" w:hAnsi="Arial" w:cs="Arial"/>
          <w:i/>
          <w:sz w:val="22"/>
        </w:rPr>
        <w:t xml:space="preserve">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vyplnili všechny požadované údaje ve formulářích žádosti </w:t>
      </w:r>
    </w:p>
    <w:p w:rsidR="006C665E" w:rsidRPr="00B60CC3" w:rsidRDefault="006C665E" w:rsidP="009D1880">
      <w:pPr>
        <w:numPr>
          <w:ilvl w:val="3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(textová část a  ekonomická část),</w:t>
      </w:r>
    </w:p>
    <w:p w:rsidR="006C665E" w:rsidRPr="00B60CC3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neuvedli</w:t>
      </w:r>
      <w:r w:rsidR="006C665E" w:rsidRPr="00B60CC3">
        <w:rPr>
          <w:rFonts w:ascii="Arial" w:hAnsi="Arial" w:cs="Arial"/>
          <w:sz w:val="22"/>
          <w:szCs w:val="20"/>
        </w:rPr>
        <w:t xml:space="preserve">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výstižně popsali Vámi nabízené služby,</w:t>
      </w:r>
    </w:p>
    <w:p w:rsidR="00B020CD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6C665E" w:rsidRPr="00B020CD">
        <w:rPr>
          <w:rFonts w:ascii="Arial" w:hAnsi="Arial" w:cs="Arial"/>
          <w:sz w:val="22"/>
          <w:szCs w:val="20"/>
        </w:rPr>
        <w:t>řehledně zpracovali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přiložili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podepsali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396DC6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vyhotovili</w:t>
      </w:r>
      <w:r w:rsidR="006C665E" w:rsidRPr="00B60CC3">
        <w:rPr>
          <w:rFonts w:ascii="Arial" w:hAnsi="Arial" w:cs="Arial"/>
          <w:sz w:val="22"/>
          <w:szCs w:val="20"/>
        </w:rPr>
        <w:t xml:space="preserve">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odeslali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0C3CB5">
      <w:footerReference w:type="default" r:id="rId10"/>
      <w:pgSz w:w="11906" w:h="16838"/>
      <w:pgMar w:top="107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6C" w:rsidRDefault="005D466C">
      <w:r>
        <w:separator/>
      </w:r>
    </w:p>
  </w:endnote>
  <w:endnote w:type="continuationSeparator" w:id="0">
    <w:p w:rsidR="005D466C" w:rsidRDefault="005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A61BCC">
      <w:rPr>
        <w:bCs/>
        <w:noProof/>
      </w:rPr>
      <w:t>4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A61BCC">
      <w:rPr>
        <w:bCs/>
        <w:noProof/>
      </w:rPr>
      <w:t>4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>Žádost o dotaci HMP na r. 201</w:t>
    </w:r>
    <w:r w:rsidR="009F61B9">
      <w:rPr>
        <w:rFonts w:ascii="Arial" w:hAnsi="Arial" w:cs="Arial"/>
        <w:sz w:val="22"/>
        <w:szCs w:val="22"/>
      </w:rPr>
      <w:t>6</w:t>
    </w:r>
    <w:r w:rsidRPr="00B60CC3">
      <w:rPr>
        <w:rFonts w:ascii="Arial" w:hAnsi="Arial" w:cs="Arial"/>
        <w:sz w:val="22"/>
        <w:szCs w:val="22"/>
      </w:rPr>
      <w:t xml:space="preserve">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6C" w:rsidRDefault="005D466C">
      <w:r>
        <w:separator/>
      </w:r>
    </w:p>
  </w:footnote>
  <w:footnote w:type="continuationSeparator" w:id="0">
    <w:p w:rsidR="005D466C" w:rsidRDefault="005D466C">
      <w:r>
        <w:continuationSeparator/>
      </w:r>
    </w:p>
  </w:footnote>
  <w:footnote w:id="1">
    <w:p w:rsidR="00396DC6" w:rsidRDefault="00396DC6" w:rsidP="00396DC6">
      <w:pPr>
        <w:pStyle w:val="Textpoznpodarou"/>
      </w:pPr>
      <w:r>
        <w:rPr>
          <w:rStyle w:val="Znakapoznpodarou"/>
        </w:rPr>
        <w:footnoteRef/>
      </w:r>
      <w:r>
        <w:t xml:space="preserve"> Dále jen „GP AS“</w:t>
      </w:r>
    </w:p>
  </w:footnote>
  <w:footnote w:id="2">
    <w:p w:rsidR="009F61B9" w:rsidRPr="002E09F5" w:rsidRDefault="009F61B9" w:rsidP="009F61B9">
      <w:pPr>
        <w:pStyle w:val="Textpoznpodarou"/>
        <w:rPr>
          <w:rFonts w:ascii="Arial" w:hAnsi="Arial" w:cs="Arial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Údaje vyplňujte přesně! Jsou podkladem pro vypracování smluv. </w:t>
      </w:r>
    </w:p>
  </w:footnote>
  <w:footnote w:id="3">
    <w:p w:rsidR="00542E1C" w:rsidRPr="002E09F5" w:rsidRDefault="00542E1C">
      <w:pPr>
        <w:pStyle w:val="Textpoznpodarou"/>
        <w:rPr>
          <w:rFonts w:ascii="Arial" w:hAnsi="Arial" w:cs="Arial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Použijte zkratky – viz Metodika</w:t>
      </w:r>
    </w:p>
  </w:footnote>
  <w:footnote w:id="4">
    <w:p w:rsidR="009F61B9" w:rsidRPr="002E09F5" w:rsidRDefault="009F61B9" w:rsidP="009F61B9">
      <w:pPr>
        <w:pStyle w:val="Textpoznpodarou"/>
        <w:rPr>
          <w:rFonts w:ascii="Arial" w:hAnsi="Arial" w:cs="Arial"/>
          <w:color w:val="FF0000"/>
          <w:sz w:val="18"/>
          <w:szCs w:val="18"/>
        </w:rPr>
      </w:pPr>
      <w:r w:rsidRPr="002E09F5">
        <w:rPr>
          <w:rStyle w:val="Znakapoznpodarou"/>
          <w:rFonts w:ascii="Arial" w:hAnsi="Arial" w:cs="Arial"/>
          <w:sz w:val="18"/>
          <w:szCs w:val="18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U stávajících čtyřletých doplňte číslo projektu z roku podpisu smlouvy (např.: 018/09) – </w:t>
      </w:r>
      <w:r w:rsidRPr="002E09F5">
        <w:rPr>
          <w:rFonts w:ascii="Arial" w:hAnsi="Arial" w:cs="Arial"/>
          <w:color w:val="FF0000"/>
          <w:sz w:val="18"/>
          <w:szCs w:val="18"/>
        </w:rPr>
        <w:t>Nezaměňujte s</w:t>
      </w:r>
      <w:r w:rsidR="002E09F5" w:rsidRPr="002E09F5">
        <w:rPr>
          <w:rFonts w:ascii="Arial" w:hAnsi="Arial" w:cs="Arial"/>
          <w:color w:val="FF0000"/>
          <w:sz w:val="18"/>
          <w:szCs w:val="18"/>
        </w:rPr>
        <w:t xml:space="preserve"> jiným </w:t>
      </w:r>
      <w:r w:rsidRPr="002E09F5">
        <w:rPr>
          <w:rFonts w:ascii="Arial" w:hAnsi="Arial" w:cs="Arial"/>
          <w:color w:val="FF0000"/>
          <w:sz w:val="18"/>
          <w:szCs w:val="18"/>
        </w:rPr>
        <w:t xml:space="preserve">číslem </w:t>
      </w:r>
      <w:r w:rsidR="002E09F5" w:rsidRPr="002E09F5">
        <w:rPr>
          <w:rFonts w:ascii="Arial" w:hAnsi="Arial" w:cs="Arial"/>
          <w:color w:val="FF0000"/>
          <w:sz w:val="18"/>
          <w:szCs w:val="18"/>
        </w:rPr>
        <w:t xml:space="preserve">projektu </w:t>
      </w:r>
      <w:r w:rsidRPr="002E09F5">
        <w:rPr>
          <w:rFonts w:ascii="Arial" w:hAnsi="Arial" w:cs="Arial"/>
          <w:color w:val="FF0000"/>
          <w:sz w:val="18"/>
          <w:szCs w:val="18"/>
        </w:rPr>
        <w:t>např. RV KPP!</w:t>
      </w:r>
    </w:p>
  </w:footnote>
  <w:footnote w:id="5">
    <w:p w:rsidR="009F61B9" w:rsidRPr="002E09F5" w:rsidRDefault="009F61B9" w:rsidP="009F61B9">
      <w:pPr>
        <w:pStyle w:val="Zhlav"/>
        <w:rPr>
          <w:rFonts w:ascii="Arial" w:hAnsi="Arial" w:cs="Arial"/>
          <w:sz w:val="18"/>
          <w:szCs w:val="18"/>
        </w:rPr>
      </w:pPr>
      <w:r w:rsidRPr="002E09F5">
        <w:rPr>
          <w:rStyle w:val="Hypertextovodkaz"/>
          <w:rFonts w:ascii="Arial" w:hAnsi="Arial" w:cs="Arial"/>
          <w:color w:val="auto"/>
          <w:sz w:val="18"/>
          <w:szCs w:val="18"/>
          <w:u w:val="none"/>
          <w:vertAlign w:val="superscript"/>
        </w:rPr>
        <w:footnoteRef/>
      </w:r>
      <w:r w:rsidRPr="002E09F5">
        <w:rPr>
          <w:rFonts w:ascii="Arial" w:hAnsi="Arial" w:cs="Arial"/>
          <w:sz w:val="18"/>
          <w:szCs w:val="18"/>
        </w:rPr>
        <w:t xml:space="preserve"> Číslo smlouvy na výše uvedený projekt, která byla uzavřena mezi HMP a organizací</w:t>
      </w:r>
    </w:p>
  </w:footnote>
  <w:footnote w:id="6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E2924"/>
    <w:multiLevelType w:val="hybridMultilevel"/>
    <w:tmpl w:val="273E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61A0941"/>
    <w:multiLevelType w:val="hybridMultilevel"/>
    <w:tmpl w:val="DFF0B13C"/>
    <w:lvl w:ilvl="0" w:tplc="6052A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233CE"/>
    <w:rsid w:val="000278D3"/>
    <w:rsid w:val="0007141C"/>
    <w:rsid w:val="00072867"/>
    <w:rsid w:val="00091F61"/>
    <w:rsid w:val="00095E79"/>
    <w:rsid w:val="000C2F8D"/>
    <w:rsid w:val="000C3CB5"/>
    <w:rsid w:val="000F07D4"/>
    <w:rsid w:val="00141FAA"/>
    <w:rsid w:val="001612DE"/>
    <w:rsid w:val="00164085"/>
    <w:rsid w:val="0016715D"/>
    <w:rsid w:val="001F1F02"/>
    <w:rsid w:val="002016FB"/>
    <w:rsid w:val="002066E4"/>
    <w:rsid w:val="002213AC"/>
    <w:rsid w:val="0027358B"/>
    <w:rsid w:val="0027647F"/>
    <w:rsid w:val="002E09F5"/>
    <w:rsid w:val="00302C9A"/>
    <w:rsid w:val="00335242"/>
    <w:rsid w:val="00342A07"/>
    <w:rsid w:val="00352597"/>
    <w:rsid w:val="00396C02"/>
    <w:rsid w:val="00396DC6"/>
    <w:rsid w:val="003A51FE"/>
    <w:rsid w:val="003E1F11"/>
    <w:rsid w:val="003F4B5E"/>
    <w:rsid w:val="003F6602"/>
    <w:rsid w:val="00417546"/>
    <w:rsid w:val="0041794D"/>
    <w:rsid w:val="00420E24"/>
    <w:rsid w:val="004325B8"/>
    <w:rsid w:val="0043538B"/>
    <w:rsid w:val="004552FE"/>
    <w:rsid w:val="00457EC4"/>
    <w:rsid w:val="00484982"/>
    <w:rsid w:val="00492495"/>
    <w:rsid w:val="004B0341"/>
    <w:rsid w:val="004C35CF"/>
    <w:rsid w:val="004D5A7F"/>
    <w:rsid w:val="004E185D"/>
    <w:rsid w:val="004F107C"/>
    <w:rsid w:val="0051001F"/>
    <w:rsid w:val="0052064D"/>
    <w:rsid w:val="00542E1C"/>
    <w:rsid w:val="005633F3"/>
    <w:rsid w:val="005815AF"/>
    <w:rsid w:val="005B3D3A"/>
    <w:rsid w:val="005C7709"/>
    <w:rsid w:val="005D001F"/>
    <w:rsid w:val="005D466C"/>
    <w:rsid w:val="005E5B79"/>
    <w:rsid w:val="0064298D"/>
    <w:rsid w:val="00664D6B"/>
    <w:rsid w:val="006A5DA0"/>
    <w:rsid w:val="006C55CE"/>
    <w:rsid w:val="006C665E"/>
    <w:rsid w:val="006D2E03"/>
    <w:rsid w:val="00742628"/>
    <w:rsid w:val="00764112"/>
    <w:rsid w:val="007A3566"/>
    <w:rsid w:val="007A3FF6"/>
    <w:rsid w:val="007F0EDA"/>
    <w:rsid w:val="007F35AC"/>
    <w:rsid w:val="007F6AB7"/>
    <w:rsid w:val="008031D3"/>
    <w:rsid w:val="008058B4"/>
    <w:rsid w:val="008668F2"/>
    <w:rsid w:val="00882685"/>
    <w:rsid w:val="00892901"/>
    <w:rsid w:val="0089477E"/>
    <w:rsid w:val="008A049E"/>
    <w:rsid w:val="00933D86"/>
    <w:rsid w:val="0094435B"/>
    <w:rsid w:val="00955754"/>
    <w:rsid w:val="00960266"/>
    <w:rsid w:val="00960E8E"/>
    <w:rsid w:val="00971248"/>
    <w:rsid w:val="009B3FFD"/>
    <w:rsid w:val="009D1880"/>
    <w:rsid w:val="009F61B9"/>
    <w:rsid w:val="00A04619"/>
    <w:rsid w:val="00A062DD"/>
    <w:rsid w:val="00A17954"/>
    <w:rsid w:val="00A448CF"/>
    <w:rsid w:val="00A61BCC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C66F3"/>
    <w:rsid w:val="00BC6AEC"/>
    <w:rsid w:val="00BE446C"/>
    <w:rsid w:val="00BF548A"/>
    <w:rsid w:val="00C04744"/>
    <w:rsid w:val="00C13B37"/>
    <w:rsid w:val="00C151AC"/>
    <w:rsid w:val="00C24CAB"/>
    <w:rsid w:val="00C26472"/>
    <w:rsid w:val="00C450E6"/>
    <w:rsid w:val="00C467DA"/>
    <w:rsid w:val="00C66671"/>
    <w:rsid w:val="00C814DD"/>
    <w:rsid w:val="00CA79E9"/>
    <w:rsid w:val="00CB4B9C"/>
    <w:rsid w:val="00CD439F"/>
    <w:rsid w:val="00D052D8"/>
    <w:rsid w:val="00D236CF"/>
    <w:rsid w:val="00D2797F"/>
    <w:rsid w:val="00D33E24"/>
    <w:rsid w:val="00D44213"/>
    <w:rsid w:val="00E475A3"/>
    <w:rsid w:val="00E73254"/>
    <w:rsid w:val="00E916E0"/>
    <w:rsid w:val="00EB2EAD"/>
    <w:rsid w:val="00EC2BB9"/>
    <w:rsid w:val="00EF0F14"/>
    <w:rsid w:val="00F30E79"/>
    <w:rsid w:val="00F44AE4"/>
    <w:rsid w:val="00F55ED7"/>
    <w:rsid w:val="00FA1475"/>
    <w:rsid w:val="00FC190B"/>
    <w:rsid w:val="00FC312D"/>
    <w:rsid w:val="00FD1EB0"/>
    <w:rsid w:val="00FF44A9"/>
    <w:rsid w:val="00FF52F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Nina.Janyskova@praha.eu</dc:creator>
  <cp:lastModifiedBy>Janyšková Nina (MHMP, ZSP)</cp:lastModifiedBy>
  <cp:revision>5</cp:revision>
  <cp:lastPrinted>2015-06-30T11:10:00Z</cp:lastPrinted>
  <dcterms:created xsi:type="dcterms:W3CDTF">2015-06-25T09:26:00Z</dcterms:created>
  <dcterms:modified xsi:type="dcterms:W3CDTF">2015-08-12T13:24:00Z</dcterms:modified>
</cp:coreProperties>
</file>