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710" w:type="dxa"/>
        <w:tblInd w:w="142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56"/>
        <w:gridCol w:w="3229"/>
        <w:gridCol w:w="1375"/>
        <w:gridCol w:w="1010"/>
        <w:gridCol w:w="709"/>
        <w:gridCol w:w="992"/>
        <w:gridCol w:w="63"/>
      </w:tblGrid>
      <w:tr w:rsidR="00F105E0" w:rsidRPr="00F3023E" w14:paraId="7F08C2BB" w14:textId="77777777" w:rsidTr="009E43CB">
        <w:trPr>
          <w:trHeight w:hRule="exact" w:val="595"/>
        </w:trPr>
        <w:tc>
          <w:tcPr>
            <w:tcW w:w="1276" w:type="dxa"/>
            <w:shd w:val="clear" w:color="auto" w:fill="auto"/>
            <w:vAlign w:val="center"/>
          </w:tcPr>
          <w:p w14:paraId="369DDF3C" w14:textId="77777777" w:rsidR="00F105E0" w:rsidRPr="00F3023E" w:rsidRDefault="00F105E0" w:rsidP="009E43CB">
            <w:pPr>
              <w:ind w:left="-441" w:right="494" w:firstLine="441"/>
              <w:rPr>
                <w:sz w:val="22"/>
              </w:rPr>
            </w:pPr>
            <w:r w:rsidRPr="00F3023E">
              <w:rPr>
                <w:sz w:val="22"/>
              </w:rPr>
              <w:t>Pro</w:t>
            </w:r>
          </w:p>
        </w:tc>
        <w:tc>
          <w:tcPr>
            <w:tcW w:w="7434" w:type="dxa"/>
            <w:gridSpan w:val="7"/>
            <w:shd w:val="clear" w:color="auto" w:fill="auto"/>
            <w:vAlign w:val="center"/>
          </w:tcPr>
          <w:p w14:paraId="6189D04B" w14:textId="6400DE3B" w:rsidR="00F105E0" w:rsidRPr="00F3023E" w:rsidRDefault="003F792E" w:rsidP="009E43CB">
            <w:pPr>
              <w:ind w:hanging="4"/>
              <w:jc w:val="both"/>
              <w:rPr>
                <w:b/>
                <w:sz w:val="22"/>
              </w:rPr>
            </w:pPr>
            <w:r w:rsidRPr="00F3023E">
              <w:rPr>
                <w:b/>
                <w:sz w:val="22"/>
              </w:rPr>
              <w:t>předsed</w:t>
            </w:r>
            <w:r w:rsidR="00024A34">
              <w:rPr>
                <w:b/>
                <w:sz w:val="22"/>
              </w:rPr>
              <w:t>kyni</w:t>
            </w:r>
            <w:r w:rsidRPr="00F3023E">
              <w:rPr>
                <w:b/>
                <w:sz w:val="22"/>
              </w:rPr>
              <w:t xml:space="preserve"> </w:t>
            </w:r>
            <w:r w:rsidR="00A81CA2">
              <w:rPr>
                <w:b/>
                <w:sz w:val="22"/>
              </w:rPr>
              <w:t xml:space="preserve">Komise </w:t>
            </w:r>
            <w:r w:rsidRPr="00F3023E">
              <w:rPr>
                <w:b/>
                <w:sz w:val="22"/>
              </w:rPr>
              <w:t xml:space="preserve">RHMP pro </w:t>
            </w:r>
            <w:r w:rsidR="00A81CA2">
              <w:rPr>
                <w:b/>
                <w:sz w:val="22"/>
              </w:rPr>
              <w:t xml:space="preserve">udělování </w:t>
            </w:r>
            <w:r w:rsidR="00024A34">
              <w:rPr>
                <w:b/>
                <w:sz w:val="22"/>
              </w:rPr>
              <w:t>dotací</w:t>
            </w:r>
            <w:r w:rsidR="00A81CA2">
              <w:rPr>
                <w:b/>
                <w:sz w:val="22"/>
              </w:rPr>
              <w:t xml:space="preserve"> v oblasti cestovního ruchu</w:t>
            </w:r>
            <w:r w:rsidR="008F18C5">
              <w:rPr>
                <w:b/>
                <w:sz w:val="22"/>
              </w:rPr>
              <w:t xml:space="preserve"> Lucii Kubesa</w:t>
            </w:r>
          </w:p>
        </w:tc>
      </w:tr>
      <w:tr w:rsidR="00F105E0" w:rsidRPr="00F3023E" w14:paraId="140629B9" w14:textId="77777777" w:rsidTr="009E43CB">
        <w:trPr>
          <w:gridAfter w:val="1"/>
          <w:wAfter w:w="63" w:type="dxa"/>
          <w:trHeight w:hRule="exact" w:val="308"/>
        </w:trPr>
        <w:tc>
          <w:tcPr>
            <w:tcW w:w="1332" w:type="dxa"/>
            <w:gridSpan w:val="2"/>
            <w:shd w:val="clear" w:color="auto" w:fill="auto"/>
            <w:vAlign w:val="center"/>
          </w:tcPr>
          <w:p w14:paraId="0E2378F2" w14:textId="696F79BE" w:rsidR="00F105E0" w:rsidRPr="00F3023E" w:rsidRDefault="00F105E0">
            <w:pPr>
              <w:rPr>
                <w:sz w:val="22"/>
              </w:rPr>
            </w:pPr>
            <w:r w:rsidRPr="00F3023E">
              <w:rPr>
                <w:sz w:val="22"/>
              </w:rPr>
              <w:t>Přítomni</w:t>
            </w:r>
          </w:p>
        </w:tc>
        <w:tc>
          <w:tcPr>
            <w:tcW w:w="7315" w:type="dxa"/>
            <w:gridSpan w:val="5"/>
            <w:shd w:val="clear" w:color="auto" w:fill="auto"/>
            <w:vAlign w:val="center"/>
          </w:tcPr>
          <w:p w14:paraId="01E39CE2" w14:textId="77777777" w:rsidR="00F105E0" w:rsidRPr="00F3023E" w:rsidRDefault="00F105E0">
            <w:pPr>
              <w:rPr>
                <w:b/>
                <w:sz w:val="22"/>
              </w:rPr>
            </w:pPr>
          </w:p>
        </w:tc>
      </w:tr>
      <w:tr w:rsidR="00F105E0" w:rsidRPr="00F3023E" w14:paraId="08DC2248" w14:textId="77777777" w:rsidTr="009E43CB">
        <w:trPr>
          <w:gridAfter w:val="1"/>
          <w:wAfter w:w="63" w:type="dxa"/>
          <w:trHeight w:hRule="exact" w:val="1752"/>
        </w:trPr>
        <w:tc>
          <w:tcPr>
            <w:tcW w:w="1332" w:type="dxa"/>
            <w:gridSpan w:val="2"/>
            <w:shd w:val="clear" w:color="auto" w:fill="auto"/>
            <w:vAlign w:val="center"/>
          </w:tcPr>
          <w:p w14:paraId="4B7B6AB6" w14:textId="77777777" w:rsidR="00F105E0" w:rsidRPr="00F3023E" w:rsidRDefault="00F105E0"/>
        </w:tc>
        <w:tc>
          <w:tcPr>
            <w:tcW w:w="7315" w:type="dxa"/>
            <w:gridSpan w:val="5"/>
            <w:shd w:val="clear" w:color="auto" w:fill="auto"/>
            <w:vAlign w:val="center"/>
          </w:tcPr>
          <w:p w14:paraId="58B9A40E" w14:textId="295712C2" w:rsidR="00997ACF" w:rsidRDefault="008951AD" w:rsidP="008951AD">
            <w:pPr>
              <w:tabs>
                <w:tab w:val="left" w:pos="1263"/>
              </w:tabs>
              <w:spacing w:line="276" w:lineRule="auto"/>
              <w:ind w:left="1263" w:hanging="141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b/>
                <w:sz w:val="22"/>
                <w:szCs w:val="22"/>
                <w:lang w:eastAsia="en-US"/>
              </w:rPr>
              <w:t>Č</w:t>
            </w:r>
            <w:r w:rsidR="00833757">
              <w:rPr>
                <w:rFonts w:eastAsia="Calibri"/>
                <w:b/>
                <w:sz w:val="22"/>
                <w:szCs w:val="22"/>
                <w:lang w:eastAsia="en-US"/>
              </w:rPr>
              <w:t>Č</w:t>
            </w:r>
            <w:r w:rsidR="00997ACF" w:rsidRPr="00F3023E">
              <w:rPr>
                <w:rFonts w:eastAsia="Calibri"/>
                <w:b/>
                <w:sz w:val="22"/>
                <w:szCs w:val="22"/>
                <w:lang w:eastAsia="en-US"/>
              </w:rPr>
              <w:t>lenové</w:t>
            </w:r>
            <w:proofErr w:type="spellEnd"/>
            <w:r w:rsidR="00997ACF" w:rsidRPr="00F3023E">
              <w:rPr>
                <w:rFonts w:eastAsia="Calibri"/>
                <w:b/>
                <w:sz w:val="22"/>
                <w:szCs w:val="22"/>
                <w:lang w:eastAsia="en-US"/>
              </w:rPr>
              <w:t>:</w:t>
            </w:r>
            <w:r w:rsidR="00833757">
              <w:rPr>
                <w:rFonts w:eastAsia="Calibri"/>
                <w:b/>
                <w:sz w:val="22"/>
                <w:szCs w:val="22"/>
                <w:lang w:eastAsia="en-US"/>
              </w:rPr>
              <w:t xml:space="preserve">     </w:t>
            </w:r>
            <w:r w:rsidR="00024A34">
              <w:rPr>
                <w:rFonts w:eastAsia="Calibri"/>
                <w:sz w:val="22"/>
                <w:szCs w:val="22"/>
                <w:lang w:eastAsia="en-US"/>
              </w:rPr>
              <w:t>Lucie Kubesa</w:t>
            </w:r>
            <w:r w:rsidR="00901547">
              <w:rPr>
                <w:rFonts w:eastAsia="Calibri"/>
                <w:sz w:val="22"/>
                <w:szCs w:val="22"/>
                <w:lang w:eastAsia="en-US"/>
              </w:rPr>
              <w:t>, MBA</w:t>
            </w:r>
            <w:r w:rsidR="00864B9E" w:rsidRPr="00EA4381">
              <w:rPr>
                <w:rFonts w:eastAsia="Calibri"/>
                <w:sz w:val="22"/>
                <w:szCs w:val="22"/>
                <w:lang w:eastAsia="en-US"/>
              </w:rPr>
              <w:t xml:space="preserve"> – předsed</w:t>
            </w:r>
            <w:r>
              <w:rPr>
                <w:rFonts w:eastAsia="Calibri"/>
                <w:sz w:val="22"/>
                <w:szCs w:val="22"/>
                <w:lang w:eastAsia="en-US"/>
              </w:rPr>
              <w:t>kyně</w:t>
            </w:r>
            <w:r w:rsidR="00864B9E" w:rsidRPr="00EA4381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833757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EA4381">
              <w:rPr>
                <w:rFonts w:eastAsia="Calibri"/>
                <w:sz w:val="22"/>
                <w:szCs w:val="22"/>
                <w:lang w:eastAsia="en-US"/>
              </w:rPr>
              <w:t>MgA. Jiří Sulženko</w:t>
            </w:r>
            <w:r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Pr="00EA4381">
              <w:rPr>
                <w:rFonts w:eastAsia="Calibri"/>
                <w:sz w:val="22"/>
                <w:szCs w:val="22"/>
                <w:lang w:eastAsia="en-US"/>
              </w:rPr>
              <w:t xml:space="preserve"> Ph.D., Ing. Iveta Jechová,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997ACF" w:rsidRPr="00EA4381">
              <w:rPr>
                <w:rFonts w:eastAsia="Calibri"/>
                <w:sz w:val="22"/>
                <w:szCs w:val="22"/>
                <w:lang w:eastAsia="en-US"/>
              </w:rPr>
              <w:t xml:space="preserve">Mgr. František Cipro, </w:t>
            </w:r>
            <w:r w:rsidR="008B7AFF" w:rsidRPr="00EA4381">
              <w:rPr>
                <w:rFonts w:eastAsia="Calibri"/>
                <w:sz w:val="22"/>
                <w:szCs w:val="22"/>
                <w:lang w:eastAsia="en-US"/>
              </w:rPr>
              <w:t>Ing. Otakar John</w:t>
            </w:r>
            <w:r w:rsidR="00D61C2E" w:rsidRPr="00EA4381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Pr="00EA4381">
              <w:rPr>
                <w:rFonts w:eastAsia="Calibri"/>
                <w:sz w:val="22"/>
                <w:szCs w:val="22"/>
                <w:lang w:eastAsia="en-US"/>
              </w:rPr>
              <w:t xml:space="preserve"> Ing. Jiří Stýblo</w:t>
            </w:r>
            <w:r w:rsidR="00A81CA2" w:rsidRPr="00EA4381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bookmarkStart w:id="0" w:name="_Hlk93414154"/>
          </w:p>
          <w:p w14:paraId="3DAAFB98" w14:textId="43F6D647" w:rsidR="00983BD8" w:rsidRPr="00833757" w:rsidRDefault="00983BD8" w:rsidP="00833757">
            <w:pPr>
              <w:spacing w:line="276" w:lineRule="auto"/>
              <w:ind w:left="1263" w:hanging="1263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663D0">
              <w:rPr>
                <w:rFonts w:eastAsia="Calibri"/>
                <w:b/>
                <w:sz w:val="22"/>
                <w:szCs w:val="22"/>
                <w:lang w:eastAsia="en-US"/>
              </w:rPr>
              <w:t>Hosté:</w:t>
            </w:r>
            <w:r w:rsidR="00833757">
              <w:rPr>
                <w:rFonts w:eastAsia="Calibri"/>
                <w:b/>
                <w:sz w:val="22"/>
                <w:szCs w:val="22"/>
                <w:lang w:eastAsia="en-US"/>
              </w:rPr>
              <w:t xml:space="preserve">            </w:t>
            </w:r>
            <w:r>
              <w:rPr>
                <w:rFonts w:eastAsia="Calibri"/>
                <w:sz w:val="22"/>
                <w:szCs w:val="22"/>
                <w:lang w:eastAsia="en-US"/>
              </w:rPr>
              <w:t>Bc. R</w:t>
            </w:r>
            <w:r w:rsidR="00833757">
              <w:rPr>
                <w:rFonts w:eastAsia="Calibri"/>
                <w:sz w:val="22"/>
                <w:szCs w:val="22"/>
                <w:lang w:eastAsia="en-US"/>
              </w:rPr>
              <w:t>o</w:t>
            </w:r>
            <w:r>
              <w:rPr>
                <w:rFonts w:eastAsia="Calibri"/>
                <w:sz w:val="22"/>
                <w:szCs w:val="22"/>
                <w:lang w:eastAsia="en-US"/>
              </w:rPr>
              <w:t>man Muška</w:t>
            </w:r>
            <w:r w:rsidR="006B065D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0612F5">
              <w:rPr>
                <w:rFonts w:eastAsia="Calibri"/>
                <w:sz w:val="22"/>
                <w:szCs w:val="22"/>
                <w:lang w:eastAsia="en-US"/>
              </w:rPr>
              <w:t xml:space="preserve">(ředitel Prague </w:t>
            </w:r>
            <w:proofErr w:type="spellStart"/>
            <w:r w:rsidR="000612F5">
              <w:rPr>
                <w:rFonts w:eastAsia="Calibri"/>
                <w:sz w:val="22"/>
                <w:szCs w:val="22"/>
                <w:lang w:eastAsia="en-US"/>
              </w:rPr>
              <w:t>Convention</w:t>
            </w:r>
            <w:proofErr w:type="spellEnd"/>
            <w:r w:rsidR="000612F5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0612F5">
              <w:rPr>
                <w:rFonts w:eastAsia="Calibri"/>
                <w:sz w:val="22"/>
                <w:szCs w:val="22"/>
                <w:lang w:eastAsia="en-US"/>
              </w:rPr>
              <w:t>Bureau</w:t>
            </w:r>
            <w:proofErr w:type="spellEnd"/>
            <w:r w:rsidR="000612F5">
              <w:rPr>
                <w:rFonts w:eastAsia="Calibri"/>
                <w:sz w:val="22"/>
                <w:szCs w:val="22"/>
                <w:lang w:eastAsia="en-US"/>
              </w:rPr>
              <w:t>)</w:t>
            </w:r>
          </w:p>
          <w:bookmarkEnd w:id="0"/>
          <w:p w14:paraId="2AC2A90D" w14:textId="18C51021" w:rsidR="00F105E0" w:rsidRPr="00F3023E" w:rsidRDefault="00997ACF" w:rsidP="00833757">
            <w:pPr>
              <w:spacing w:after="200"/>
              <w:ind w:left="1263" w:hanging="1263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A4381">
              <w:rPr>
                <w:rFonts w:eastAsia="Calibri"/>
                <w:b/>
                <w:sz w:val="22"/>
                <w:szCs w:val="22"/>
                <w:lang w:eastAsia="en-US"/>
              </w:rPr>
              <w:t>Tajemnice:</w:t>
            </w:r>
            <w:r w:rsidRPr="00EA4381">
              <w:rPr>
                <w:rFonts w:eastAsia="Calibri"/>
                <w:sz w:val="22"/>
                <w:szCs w:val="22"/>
                <w:lang w:eastAsia="en-US"/>
              </w:rPr>
              <w:tab/>
            </w:r>
            <w:r w:rsidR="00EA4381" w:rsidRPr="00EA4381">
              <w:rPr>
                <w:rFonts w:eastAsia="Calibri"/>
                <w:sz w:val="22"/>
                <w:szCs w:val="22"/>
                <w:lang w:eastAsia="en-US"/>
              </w:rPr>
              <w:t>Mgr</w:t>
            </w:r>
            <w:r w:rsidR="00EA4381">
              <w:rPr>
                <w:rFonts w:eastAsia="Calibri"/>
                <w:sz w:val="22"/>
                <w:szCs w:val="22"/>
                <w:lang w:eastAsia="en-US"/>
              </w:rPr>
              <w:t xml:space="preserve">. Andrea Skorkovská </w:t>
            </w:r>
          </w:p>
        </w:tc>
      </w:tr>
      <w:tr w:rsidR="008951AD" w:rsidRPr="00F3023E" w14:paraId="4F676E2C" w14:textId="77777777" w:rsidTr="009E43CB">
        <w:trPr>
          <w:gridAfter w:val="1"/>
          <w:wAfter w:w="63" w:type="dxa"/>
          <w:trHeight w:hRule="exact" w:val="294"/>
        </w:trPr>
        <w:tc>
          <w:tcPr>
            <w:tcW w:w="1332" w:type="dxa"/>
            <w:gridSpan w:val="2"/>
            <w:shd w:val="clear" w:color="auto" w:fill="auto"/>
            <w:vAlign w:val="center"/>
          </w:tcPr>
          <w:p w14:paraId="50EF140E" w14:textId="322180DD" w:rsidR="008951AD" w:rsidRPr="008951AD" w:rsidRDefault="008951AD" w:rsidP="008951AD">
            <w:pPr>
              <w:tabs>
                <w:tab w:val="left" w:pos="1263"/>
              </w:tabs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951AD">
              <w:rPr>
                <w:rFonts w:eastAsia="Calibri"/>
                <w:sz w:val="22"/>
                <w:szCs w:val="22"/>
                <w:lang w:eastAsia="en-US"/>
              </w:rPr>
              <w:t xml:space="preserve">Nepřítomni     </w:t>
            </w:r>
          </w:p>
          <w:p w14:paraId="1A470E9A" w14:textId="77777777" w:rsidR="008951AD" w:rsidRPr="008951AD" w:rsidRDefault="008951AD"/>
        </w:tc>
        <w:tc>
          <w:tcPr>
            <w:tcW w:w="7315" w:type="dxa"/>
            <w:gridSpan w:val="5"/>
            <w:shd w:val="clear" w:color="auto" w:fill="auto"/>
            <w:vAlign w:val="center"/>
          </w:tcPr>
          <w:p w14:paraId="3307DAF3" w14:textId="77777777" w:rsidR="008951AD" w:rsidRPr="008951AD" w:rsidRDefault="008951AD" w:rsidP="008951AD">
            <w:pPr>
              <w:tabs>
                <w:tab w:val="left" w:pos="1263"/>
              </w:tabs>
              <w:spacing w:line="276" w:lineRule="auto"/>
              <w:ind w:left="1263" w:hanging="141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951AD" w:rsidRPr="00F3023E" w14:paraId="44261B47" w14:textId="77777777" w:rsidTr="009E43CB">
        <w:trPr>
          <w:gridAfter w:val="1"/>
          <w:wAfter w:w="63" w:type="dxa"/>
          <w:trHeight w:hRule="exact" w:val="433"/>
        </w:trPr>
        <w:tc>
          <w:tcPr>
            <w:tcW w:w="1332" w:type="dxa"/>
            <w:gridSpan w:val="2"/>
            <w:shd w:val="clear" w:color="auto" w:fill="auto"/>
            <w:vAlign w:val="center"/>
          </w:tcPr>
          <w:p w14:paraId="313ACF3F" w14:textId="506B646F" w:rsidR="008951AD" w:rsidRPr="00F3023E" w:rsidRDefault="008951AD"/>
        </w:tc>
        <w:tc>
          <w:tcPr>
            <w:tcW w:w="7315" w:type="dxa"/>
            <w:gridSpan w:val="5"/>
            <w:shd w:val="clear" w:color="auto" w:fill="auto"/>
            <w:vAlign w:val="center"/>
          </w:tcPr>
          <w:p w14:paraId="382D7D21" w14:textId="41D09F29" w:rsidR="008951AD" w:rsidRPr="00F3023E" w:rsidRDefault="008951AD" w:rsidP="008951AD">
            <w:pPr>
              <w:tabs>
                <w:tab w:val="left" w:pos="1263"/>
              </w:tabs>
              <w:spacing w:line="276" w:lineRule="auto"/>
              <w:ind w:left="1263" w:hanging="1410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b/>
                <w:sz w:val="22"/>
                <w:szCs w:val="22"/>
                <w:lang w:eastAsia="en-US"/>
              </w:rPr>
              <w:t>ČČ</w:t>
            </w:r>
            <w:r w:rsidRPr="00F3023E">
              <w:rPr>
                <w:rFonts w:eastAsia="Calibri"/>
                <w:b/>
                <w:sz w:val="22"/>
                <w:szCs w:val="22"/>
                <w:lang w:eastAsia="en-US"/>
              </w:rPr>
              <w:t>lenové</w:t>
            </w:r>
            <w:proofErr w:type="spellEnd"/>
            <w:r w:rsidRPr="00901547">
              <w:rPr>
                <w:rFonts w:eastAsia="Calibri"/>
                <w:b/>
                <w:sz w:val="22"/>
                <w:szCs w:val="22"/>
                <w:lang w:eastAsia="en-US"/>
              </w:rPr>
              <w:t>:</w:t>
            </w:r>
            <w:r w:rsidRPr="00901547">
              <w:rPr>
                <w:rFonts w:eastAsia="Calibri"/>
                <w:sz w:val="22"/>
                <w:szCs w:val="22"/>
                <w:lang w:eastAsia="en-US"/>
              </w:rPr>
              <w:t xml:space="preserve">       </w:t>
            </w:r>
            <w:r w:rsidR="00901547">
              <w:rPr>
                <w:rFonts w:eastAsia="Calibri"/>
                <w:sz w:val="22"/>
                <w:szCs w:val="22"/>
                <w:lang w:eastAsia="en-US"/>
              </w:rPr>
              <w:t xml:space="preserve">Bc. </w:t>
            </w:r>
            <w:r w:rsidR="00901547" w:rsidRPr="00EA4381">
              <w:rPr>
                <w:rFonts w:eastAsia="Calibri"/>
                <w:sz w:val="22"/>
                <w:szCs w:val="22"/>
                <w:lang w:eastAsia="en-US"/>
              </w:rPr>
              <w:t>Michal Veber</w:t>
            </w:r>
            <w:r w:rsidR="00901547">
              <w:rPr>
                <w:rFonts w:eastAsia="Calibri"/>
                <w:sz w:val="22"/>
                <w:szCs w:val="22"/>
                <w:lang w:eastAsia="en-US"/>
              </w:rPr>
              <w:t xml:space="preserve">, </w:t>
            </w:r>
            <w:r w:rsidRPr="008951AD">
              <w:rPr>
                <w:rFonts w:eastAsia="Calibri"/>
                <w:sz w:val="22"/>
                <w:szCs w:val="22"/>
                <w:lang w:eastAsia="en-US"/>
              </w:rPr>
              <w:t xml:space="preserve">Mgr. </w:t>
            </w:r>
            <w:r w:rsidR="009A6B49">
              <w:rPr>
                <w:rFonts w:eastAsia="Calibri"/>
                <w:sz w:val="22"/>
                <w:szCs w:val="22"/>
                <w:lang w:eastAsia="en-US"/>
              </w:rPr>
              <w:t>Miloslav Mejzlík</w:t>
            </w:r>
            <w:r w:rsidR="00901547">
              <w:rPr>
                <w:rFonts w:eastAsia="Calibri"/>
                <w:sz w:val="22"/>
                <w:szCs w:val="22"/>
                <w:lang w:eastAsia="en-US"/>
              </w:rPr>
              <w:t xml:space="preserve">, </w:t>
            </w:r>
            <w:r w:rsidR="00901547" w:rsidRPr="00901547">
              <w:rPr>
                <w:rFonts w:eastAsia="Calibri"/>
                <w:sz w:val="22"/>
                <w:szCs w:val="22"/>
                <w:lang w:eastAsia="en-US"/>
              </w:rPr>
              <w:t>JUDr. Robert Pecka</w:t>
            </w:r>
            <w:r w:rsidR="00901547">
              <w:rPr>
                <w:rFonts w:eastAsia="Calibri"/>
                <w:sz w:val="22"/>
                <w:szCs w:val="22"/>
                <w:lang w:eastAsia="en-US"/>
              </w:rPr>
              <w:t>, LL.M.</w:t>
            </w:r>
          </w:p>
        </w:tc>
      </w:tr>
      <w:tr w:rsidR="00F105E0" w:rsidRPr="00F3023E" w14:paraId="25DE2460" w14:textId="77777777" w:rsidTr="009E43CB">
        <w:trPr>
          <w:gridAfter w:val="1"/>
          <w:wAfter w:w="63" w:type="dxa"/>
          <w:trHeight w:hRule="exact" w:val="1324"/>
        </w:trPr>
        <w:tc>
          <w:tcPr>
            <w:tcW w:w="1332" w:type="dxa"/>
            <w:gridSpan w:val="2"/>
            <w:shd w:val="clear" w:color="auto" w:fill="auto"/>
            <w:vAlign w:val="center"/>
          </w:tcPr>
          <w:p w14:paraId="001BCD5F" w14:textId="55C14AAA" w:rsidR="00F105E0" w:rsidRPr="00F3023E" w:rsidRDefault="00736439">
            <w:pPr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315" w:type="dxa"/>
            <w:gridSpan w:val="5"/>
            <w:shd w:val="clear" w:color="auto" w:fill="auto"/>
            <w:vAlign w:val="center"/>
          </w:tcPr>
          <w:p w14:paraId="0212CA0E" w14:textId="70735A7E" w:rsidR="00F105E0" w:rsidRPr="00F3023E" w:rsidRDefault="00997ACF" w:rsidP="00F74973">
            <w:pPr>
              <w:jc w:val="both"/>
              <w:rPr>
                <w:b/>
                <w:sz w:val="22"/>
              </w:rPr>
            </w:pPr>
            <w:r w:rsidRPr="00F3023E">
              <w:rPr>
                <w:b/>
                <w:sz w:val="22"/>
              </w:rPr>
              <w:t>Zápis z</w:t>
            </w:r>
            <w:r w:rsidR="009A6B49">
              <w:rPr>
                <w:b/>
                <w:sz w:val="22"/>
              </w:rPr>
              <w:t>e</w:t>
            </w:r>
            <w:r w:rsidR="00BD2ED1">
              <w:rPr>
                <w:b/>
                <w:sz w:val="22"/>
              </w:rPr>
              <w:t xml:space="preserve"> </w:t>
            </w:r>
            <w:r w:rsidR="009A6B49">
              <w:rPr>
                <w:b/>
                <w:sz w:val="22"/>
              </w:rPr>
              <w:t>3</w:t>
            </w:r>
            <w:r w:rsidRPr="00F3023E">
              <w:rPr>
                <w:b/>
                <w:sz w:val="22"/>
              </w:rPr>
              <w:t xml:space="preserve">. řádného jednání </w:t>
            </w:r>
            <w:r w:rsidR="00957066">
              <w:rPr>
                <w:b/>
                <w:sz w:val="22"/>
              </w:rPr>
              <w:t xml:space="preserve">Komise </w:t>
            </w:r>
            <w:r w:rsidRPr="00F3023E">
              <w:rPr>
                <w:b/>
                <w:sz w:val="22"/>
              </w:rPr>
              <w:t xml:space="preserve">Rady hlavního města Prahy pro </w:t>
            </w:r>
            <w:r w:rsidR="00957066">
              <w:rPr>
                <w:b/>
                <w:sz w:val="22"/>
              </w:rPr>
              <w:t xml:space="preserve">udělování </w:t>
            </w:r>
            <w:r w:rsidR="009A6B49">
              <w:rPr>
                <w:b/>
                <w:sz w:val="22"/>
              </w:rPr>
              <w:t>d</w:t>
            </w:r>
            <w:r w:rsidR="008951AD">
              <w:rPr>
                <w:b/>
                <w:sz w:val="22"/>
              </w:rPr>
              <w:t>otací</w:t>
            </w:r>
            <w:r w:rsidR="00957066">
              <w:rPr>
                <w:b/>
                <w:sz w:val="22"/>
              </w:rPr>
              <w:t xml:space="preserve"> v oblasti cestovního ruchu</w:t>
            </w:r>
            <w:r w:rsidR="00EA4381">
              <w:rPr>
                <w:b/>
                <w:sz w:val="22"/>
              </w:rPr>
              <w:t xml:space="preserve"> (dále „Komise“)</w:t>
            </w:r>
            <w:r w:rsidR="00EE3182" w:rsidRPr="00F3023E">
              <w:rPr>
                <w:b/>
                <w:sz w:val="22"/>
              </w:rPr>
              <w:t xml:space="preserve">, </w:t>
            </w:r>
            <w:r w:rsidRPr="00F3023E">
              <w:rPr>
                <w:b/>
                <w:sz w:val="22"/>
              </w:rPr>
              <w:t xml:space="preserve">konaného dne </w:t>
            </w:r>
            <w:r w:rsidR="00736439">
              <w:rPr>
                <w:b/>
                <w:sz w:val="22"/>
              </w:rPr>
              <w:t>2</w:t>
            </w:r>
            <w:r w:rsidR="009A6B49">
              <w:rPr>
                <w:b/>
                <w:sz w:val="22"/>
              </w:rPr>
              <w:t>0</w:t>
            </w:r>
            <w:r w:rsidR="00EA4381">
              <w:rPr>
                <w:b/>
                <w:sz w:val="22"/>
              </w:rPr>
              <w:t xml:space="preserve">. </w:t>
            </w:r>
            <w:r w:rsidR="009A6B49">
              <w:rPr>
                <w:b/>
                <w:sz w:val="22"/>
              </w:rPr>
              <w:t>5</w:t>
            </w:r>
            <w:r w:rsidR="00EA4381">
              <w:rPr>
                <w:b/>
                <w:sz w:val="22"/>
              </w:rPr>
              <w:t xml:space="preserve">. </w:t>
            </w:r>
            <w:r w:rsidR="00BD2ED1">
              <w:rPr>
                <w:b/>
                <w:sz w:val="22"/>
              </w:rPr>
              <w:t>202</w:t>
            </w:r>
            <w:r w:rsidR="009A6B49">
              <w:rPr>
                <w:b/>
                <w:sz w:val="22"/>
              </w:rPr>
              <w:t>4</w:t>
            </w:r>
            <w:r w:rsidR="008B7AFF" w:rsidRPr="00F3023E">
              <w:rPr>
                <w:b/>
                <w:sz w:val="22"/>
              </w:rPr>
              <w:t xml:space="preserve"> </w:t>
            </w:r>
            <w:r w:rsidR="009A6B49">
              <w:rPr>
                <w:b/>
                <w:sz w:val="22"/>
              </w:rPr>
              <w:t>od</w:t>
            </w:r>
            <w:r w:rsidR="00BD2ED1">
              <w:rPr>
                <w:b/>
                <w:sz w:val="22"/>
              </w:rPr>
              <w:t> 1</w:t>
            </w:r>
            <w:r w:rsidR="009A6B49">
              <w:rPr>
                <w:b/>
                <w:sz w:val="22"/>
              </w:rPr>
              <w:t>4</w:t>
            </w:r>
            <w:r w:rsidR="00BD2ED1">
              <w:rPr>
                <w:b/>
                <w:sz w:val="22"/>
              </w:rPr>
              <w:t>.</w:t>
            </w:r>
            <w:r w:rsidR="009A6B49">
              <w:rPr>
                <w:b/>
                <w:sz w:val="22"/>
              </w:rPr>
              <w:t>3</w:t>
            </w:r>
            <w:r w:rsidR="00BD2ED1">
              <w:rPr>
                <w:b/>
                <w:sz w:val="22"/>
              </w:rPr>
              <w:t xml:space="preserve">0 </w:t>
            </w:r>
            <w:r w:rsidRPr="00F3023E">
              <w:rPr>
                <w:b/>
                <w:sz w:val="22"/>
              </w:rPr>
              <w:t xml:space="preserve">hod.  </w:t>
            </w:r>
            <w:r w:rsidR="003F792E" w:rsidRPr="00F3023E">
              <w:rPr>
                <w:b/>
                <w:sz w:val="22"/>
              </w:rPr>
              <w:t xml:space="preserve">v zasedací místnosti </w:t>
            </w:r>
            <w:r w:rsidR="007877B6">
              <w:rPr>
                <w:b/>
                <w:sz w:val="22"/>
              </w:rPr>
              <w:t>odboru kultury a cestovního ruchu MHMP</w:t>
            </w:r>
            <w:r w:rsidR="00F74973">
              <w:rPr>
                <w:b/>
                <w:sz w:val="22"/>
              </w:rPr>
              <w:t xml:space="preserve"> </w:t>
            </w:r>
            <w:r w:rsidR="00BD2ED1">
              <w:rPr>
                <w:b/>
                <w:sz w:val="22"/>
              </w:rPr>
              <w:t>v Paláci ADRIA, Jungmannova 31</w:t>
            </w:r>
            <w:r w:rsidR="001B6D9C">
              <w:rPr>
                <w:b/>
                <w:sz w:val="22"/>
              </w:rPr>
              <w:t>/</w:t>
            </w:r>
            <w:r w:rsidR="00BD2ED1">
              <w:rPr>
                <w:b/>
                <w:sz w:val="22"/>
              </w:rPr>
              <w:t>36</w:t>
            </w:r>
            <w:r w:rsidR="001B6D9C">
              <w:rPr>
                <w:b/>
                <w:sz w:val="22"/>
              </w:rPr>
              <w:t>,</w:t>
            </w:r>
            <w:r w:rsidR="00BD2ED1">
              <w:rPr>
                <w:b/>
                <w:sz w:val="22"/>
              </w:rPr>
              <w:t xml:space="preserve"> Praha 1 </w:t>
            </w:r>
          </w:p>
        </w:tc>
      </w:tr>
      <w:tr w:rsidR="00F105E0" w:rsidRPr="00F3023E" w14:paraId="4FD6CDF4" w14:textId="77777777" w:rsidTr="009E43CB">
        <w:trPr>
          <w:gridAfter w:val="1"/>
          <w:wAfter w:w="63" w:type="dxa"/>
          <w:trHeight w:hRule="exact" w:val="455"/>
        </w:trPr>
        <w:tc>
          <w:tcPr>
            <w:tcW w:w="1332" w:type="dxa"/>
            <w:gridSpan w:val="2"/>
            <w:shd w:val="clear" w:color="auto" w:fill="auto"/>
            <w:vAlign w:val="center"/>
          </w:tcPr>
          <w:p w14:paraId="56262D93" w14:textId="77777777" w:rsidR="00F105E0" w:rsidRPr="00F3023E" w:rsidRDefault="00F105E0">
            <w:pPr>
              <w:rPr>
                <w:sz w:val="22"/>
              </w:rPr>
            </w:pPr>
            <w:r w:rsidRPr="00F3023E">
              <w:rPr>
                <w:sz w:val="22"/>
              </w:rPr>
              <w:t>Zpracoval</w:t>
            </w:r>
          </w:p>
        </w:tc>
        <w:tc>
          <w:tcPr>
            <w:tcW w:w="3229" w:type="dxa"/>
            <w:shd w:val="clear" w:color="auto" w:fill="auto"/>
            <w:vAlign w:val="center"/>
          </w:tcPr>
          <w:p w14:paraId="11AF41D0" w14:textId="062978BA" w:rsidR="00F105E0" w:rsidRPr="00EE1B51" w:rsidRDefault="001B6D9C">
            <w:pPr>
              <w:rPr>
                <w:b/>
                <w:sz w:val="22"/>
              </w:rPr>
            </w:pPr>
            <w:r w:rsidRPr="00EE1B51">
              <w:rPr>
                <w:b/>
                <w:sz w:val="22"/>
              </w:rPr>
              <w:t>Mgr. Andrea Skorkovská</w:t>
            </w:r>
          </w:p>
        </w:tc>
        <w:tc>
          <w:tcPr>
            <w:tcW w:w="1375" w:type="dxa"/>
            <w:shd w:val="clear" w:color="auto" w:fill="auto"/>
            <w:vAlign w:val="center"/>
          </w:tcPr>
          <w:p w14:paraId="0B7C8123" w14:textId="77777777" w:rsidR="00F105E0" w:rsidRPr="00EE1B51" w:rsidRDefault="00F105E0">
            <w:pPr>
              <w:rPr>
                <w:sz w:val="22"/>
              </w:rPr>
            </w:pPr>
            <w:r w:rsidRPr="00900E52">
              <w:rPr>
                <w:sz w:val="22"/>
              </w:rPr>
              <w:t>Počet stran</w:t>
            </w:r>
          </w:p>
        </w:tc>
        <w:tc>
          <w:tcPr>
            <w:tcW w:w="1010" w:type="dxa"/>
            <w:shd w:val="clear" w:color="auto" w:fill="auto"/>
            <w:vAlign w:val="center"/>
          </w:tcPr>
          <w:p w14:paraId="4272D483" w14:textId="38569B95" w:rsidR="00F105E0" w:rsidRPr="00EE1B51" w:rsidRDefault="00F36EF8" w:rsidP="00A96CBC">
            <w:pPr>
              <w:rPr>
                <w:b/>
                <w:sz w:val="22"/>
              </w:rPr>
            </w:pPr>
            <w:r w:rsidRPr="00EE1B51">
              <w:rPr>
                <w:b/>
                <w:sz w:val="22"/>
              </w:rPr>
              <w:t xml:space="preserve"> </w:t>
            </w:r>
            <w:r w:rsidR="00DA329C" w:rsidRPr="000412A9">
              <w:rPr>
                <w:b/>
                <w:sz w:val="22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A4F734A" w14:textId="77777777" w:rsidR="00F105E0" w:rsidRPr="00F3023E" w:rsidRDefault="00F105E0">
            <w:pPr>
              <w:rPr>
                <w:sz w:val="22"/>
              </w:rPr>
            </w:pPr>
            <w:r w:rsidRPr="00F3023E">
              <w:rPr>
                <w:sz w:val="22"/>
              </w:rPr>
              <w:t>Datum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506C595" w14:textId="10BB4C2A" w:rsidR="00F105E0" w:rsidRPr="00F3023E" w:rsidRDefault="009A6B49" w:rsidP="00864B9E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27</w:t>
            </w:r>
            <w:r w:rsidR="004D66D1">
              <w:rPr>
                <w:b/>
                <w:sz w:val="22"/>
              </w:rPr>
              <w:t>.</w:t>
            </w:r>
            <w:r>
              <w:rPr>
                <w:b/>
                <w:sz w:val="22"/>
              </w:rPr>
              <w:t>5</w:t>
            </w:r>
            <w:r w:rsidR="00BD2ED1">
              <w:rPr>
                <w:b/>
                <w:sz w:val="22"/>
              </w:rPr>
              <w:t>.202</w:t>
            </w:r>
            <w:r>
              <w:rPr>
                <w:b/>
                <w:sz w:val="22"/>
              </w:rPr>
              <w:t>4</w:t>
            </w:r>
          </w:p>
        </w:tc>
      </w:tr>
    </w:tbl>
    <w:p w14:paraId="7EA7E7E6" w14:textId="77777777" w:rsidR="00F105E0" w:rsidRPr="00F3023E" w:rsidRDefault="0056283B">
      <w:r w:rsidRPr="00F3023E">
        <w:tab/>
      </w:r>
    </w:p>
    <w:p w14:paraId="3F76F2A8" w14:textId="402B87EC" w:rsidR="00735D6A" w:rsidRDefault="00735D6A" w:rsidP="00F74973">
      <w:pPr>
        <w:spacing w:after="120" w:line="276" w:lineRule="auto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Komise </w:t>
      </w:r>
      <w:r w:rsidRPr="00BD2ED1">
        <w:rPr>
          <w:rFonts w:eastAsia="Calibri"/>
          <w:sz w:val="22"/>
          <w:szCs w:val="22"/>
          <w:lang w:eastAsia="en-US"/>
        </w:rPr>
        <w:t>byla usnášeníschopná</w:t>
      </w:r>
      <w:r>
        <w:rPr>
          <w:rFonts w:eastAsia="Calibri"/>
          <w:sz w:val="22"/>
          <w:szCs w:val="22"/>
          <w:lang w:eastAsia="en-US"/>
        </w:rPr>
        <w:t xml:space="preserve">. Sešla se </w:t>
      </w:r>
      <w:r w:rsidRPr="000B0EEF">
        <w:rPr>
          <w:rFonts w:eastAsia="Calibri"/>
          <w:sz w:val="22"/>
          <w:szCs w:val="22"/>
          <w:lang w:eastAsia="en-US"/>
        </w:rPr>
        <w:t xml:space="preserve">v počtu </w:t>
      </w:r>
      <w:r w:rsidR="009A6B49">
        <w:rPr>
          <w:rFonts w:eastAsia="Calibri"/>
          <w:sz w:val="22"/>
          <w:szCs w:val="22"/>
          <w:lang w:eastAsia="en-US"/>
        </w:rPr>
        <w:t>6</w:t>
      </w:r>
      <w:r w:rsidRPr="000B0EEF">
        <w:rPr>
          <w:rFonts w:eastAsia="Calibri"/>
          <w:sz w:val="22"/>
          <w:szCs w:val="22"/>
          <w:lang w:eastAsia="en-US"/>
        </w:rPr>
        <w:t xml:space="preserve"> osob</w:t>
      </w:r>
      <w:r w:rsidR="00F74973">
        <w:rPr>
          <w:rFonts w:eastAsia="Calibri"/>
          <w:sz w:val="22"/>
          <w:szCs w:val="22"/>
          <w:lang w:eastAsia="en-US"/>
        </w:rPr>
        <w:t xml:space="preserve">. </w:t>
      </w:r>
      <w:r w:rsidR="009A6B49">
        <w:rPr>
          <w:rFonts w:eastAsia="Calibri"/>
          <w:sz w:val="22"/>
          <w:szCs w:val="22"/>
          <w:lang w:eastAsia="en-US"/>
        </w:rPr>
        <w:t xml:space="preserve"> </w:t>
      </w:r>
      <w:r w:rsidR="00901547">
        <w:rPr>
          <w:rFonts w:eastAsia="Calibri"/>
          <w:sz w:val="22"/>
          <w:szCs w:val="22"/>
          <w:lang w:eastAsia="en-US"/>
        </w:rPr>
        <w:t>Tři</w:t>
      </w:r>
      <w:r w:rsidR="009A6B49">
        <w:rPr>
          <w:rFonts w:eastAsia="Calibri"/>
          <w:sz w:val="22"/>
          <w:szCs w:val="22"/>
          <w:lang w:eastAsia="en-US"/>
        </w:rPr>
        <w:t xml:space="preserve"> členové Komise se omluvili. </w:t>
      </w:r>
      <w:r w:rsidRPr="00BD2ED1">
        <w:rPr>
          <w:rFonts w:eastAsia="Calibri"/>
          <w:sz w:val="22"/>
          <w:szCs w:val="22"/>
          <w:lang w:eastAsia="en-US"/>
        </w:rPr>
        <w:t xml:space="preserve">Jednání Komise probíhalo </w:t>
      </w:r>
      <w:r w:rsidR="00F74973">
        <w:rPr>
          <w:rFonts w:eastAsia="Calibri"/>
          <w:sz w:val="22"/>
          <w:szCs w:val="22"/>
          <w:lang w:eastAsia="en-US"/>
        </w:rPr>
        <w:t xml:space="preserve">prezenčně </w:t>
      </w:r>
      <w:r w:rsidR="00F74973" w:rsidRPr="00F74973">
        <w:rPr>
          <w:rFonts w:eastAsia="Calibri"/>
          <w:sz w:val="22"/>
          <w:szCs w:val="22"/>
          <w:lang w:eastAsia="en-US"/>
        </w:rPr>
        <w:t>v zasedací místnosti odboru kultury a cestovního ruchu MHMP (dále “KUC MHMP“) v Paláci ADRIA, Jungmannova 31/36, Praha 1</w:t>
      </w:r>
      <w:r w:rsidR="00F74973">
        <w:rPr>
          <w:rFonts w:eastAsia="Calibri"/>
          <w:sz w:val="22"/>
          <w:szCs w:val="22"/>
          <w:lang w:eastAsia="en-US"/>
        </w:rPr>
        <w:t xml:space="preserve">. </w:t>
      </w:r>
    </w:p>
    <w:p w14:paraId="6F1A5469" w14:textId="4DCD18AB" w:rsidR="00983BD8" w:rsidRDefault="00983BD8" w:rsidP="00983BD8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Jako host</w:t>
      </w:r>
      <w:r w:rsidR="00F74973">
        <w:rPr>
          <w:rFonts w:eastAsia="Calibri"/>
          <w:sz w:val="22"/>
          <w:szCs w:val="22"/>
          <w:lang w:eastAsia="en-US"/>
        </w:rPr>
        <w:t xml:space="preserve"> byl přizván</w:t>
      </w:r>
      <w:r>
        <w:rPr>
          <w:rFonts w:eastAsia="Calibri"/>
          <w:sz w:val="22"/>
          <w:szCs w:val="22"/>
          <w:lang w:eastAsia="en-US"/>
        </w:rPr>
        <w:t xml:space="preserve"> Bc. Roman Muška </w:t>
      </w:r>
      <w:r w:rsidR="000612F5">
        <w:rPr>
          <w:rFonts w:eastAsia="Calibri"/>
          <w:sz w:val="22"/>
          <w:szCs w:val="22"/>
          <w:lang w:eastAsia="en-US"/>
        </w:rPr>
        <w:t xml:space="preserve">(ředitel </w:t>
      </w:r>
      <w:r w:rsidR="00F74973">
        <w:rPr>
          <w:rFonts w:eastAsia="Calibri"/>
          <w:sz w:val="22"/>
          <w:szCs w:val="22"/>
          <w:lang w:eastAsia="en-US"/>
        </w:rPr>
        <w:t xml:space="preserve">Prague </w:t>
      </w:r>
      <w:proofErr w:type="spellStart"/>
      <w:r w:rsidR="00F74973">
        <w:rPr>
          <w:rFonts w:eastAsia="Calibri"/>
          <w:sz w:val="22"/>
          <w:szCs w:val="22"/>
          <w:lang w:eastAsia="en-US"/>
        </w:rPr>
        <w:t>Convention</w:t>
      </w:r>
      <w:proofErr w:type="spellEnd"/>
      <w:r w:rsidR="00F74973">
        <w:rPr>
          <w:rFonts w:eastAsia="Calibri"/>
          <w:sz w:val="22"/>
          <w:szCs w:val="22"/>
          <w:lang w:eastAsia="en-US"/>
        </w:rPr>
        <w:t xml:space="preserve"> </w:t>
      </w:r>
      <w:proofErr w:type="spellStart"/>
      <w:r w:rsidR="00F74973">
        <w:rPr>
          <w:rFonts w:eastAsia="Calibri"/>
          <w:sz w:val="22"/>
          <w:szCs w:val="22"/>
          <w:lang w:eastAsia="en-US"/>
        </w:rPr>
        <w:t>Bureau</w:t>
      </w:r>
      <w:proofErr w:type="spellEnd"/>
      <w:r w:rsidR="000612F5">
        <w:rPr>
          <w:rFonts w:eastAsia="Calibri"/>
          <w:sz w:val="22"/>
          <w:szCs w:val="22"/>
          <w:lang w:eastAsia="en-US"/>
        </w:rPr>
        <w:t>)</w:t>
      </w:r>
      <w:r w:rsidR="00F74973">
        <w:rPr>
          <w:rFonts w:eastAsia="Calibri"/>
          <w:sz w:val="22"/>
          <w:szCs w:val="22"/>
          <w:lang w:eastAsia="en-US"/>
        </w:rPr>
        <w:t>.</w:t>
      </w:r>
    </w:p>
    <w:p w14:paraId="25761E59" w14:textId="77777777" w:rsidR="00735D6A" w:rsidRDefault="00735D6A" w:rsidP="001B6D9C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</w:p>
    <w:p w14:paraId="7E2720D5" w14:textId="3461293A" w:rsidR="007B75C4" w:rsidRPr="00F3023E" w:rsidRDefault="007B75C4" w:rsidP="007B75C4">
      <w:pPr>
        <w:spacing w:after="200" w:line="276" w:lineRule="auto"/>
        <w:jc w:val="center"/>
        <w:rPr>
          <w:rFonts w:eastAsia="Calibri"/>
          <w:b/>
          <w:sz w:val="2"/>
          <w:szCs w:val="2"/>
          <w:lang w:eastAsia="en-US"/>
        </w:rPr>
      </w:pPr>
      <w:r w:rsidRPr="00447233">
        <w:rPr>
          <w:rFonts w:eastAsia="Calibri"/>
          <w:b/>
          <w:sz w:val="28"/>
          <w:szCs w:val="28"/>
          <w:lang w:eastAsia="en-US"/>
        </w:rPr>
        <w:t>Průběh jednání</w:t>
      </w:r>
    </w:p>
    <w:p w14:paraId="3E238FC7" w14:textId="1E62E8AE" w:rsidR="007B75C4" w:rsidRDefault="00A141D1" w:rsidP="00C94A8E">
      <w:pPr>
        <w:spacing w:after="200" w:line="276" w:lineRule="auto"/>
        <w:contextualSpacing/>
        <w:jc w:val="both"/>
        <w:rPr>
          <w:rFonts w:eastAsia="Calibri"/>
          <w:b/>
          <w:sz w:val="28"/>
          <w:szCs w:val="28"/>
          <w:lang w:eastAsia="en-US"/>
        </w:rPr>
      </w:pPr>
      <w:r w:rsidRPr="00F3023E">
        <w:rPr>
          <w:rFonts w:eastAsia="Calibri"/>
          <w:b/>
          <w:sz w:val="28"/>
          <w:szCs w:val="28"/>
          <w:lang w:eastAsia="en-US"/>
        </w:rPr>
        <w:t>1.</w:t>
      </w:r>
      <w:r w:rsidR="00362C94" w:rsidRPr="00F3023E">
        <w:rPr>
          <w:rFonts w:eastAsia="Calibri"/>
          <w:b/>
          <w:sz w:val="28"/>
          <w:szCs w:val="28"/>
          <w:lang w:eastAsia="en-US"/>
        </w:rPr>
        <w:t xml:space="preserve"> </w:t>
      </w:r>
      <w:r w:rsidR="00375095">
        <w:rPr>
          <w:rFonts w:eastAsia="Calibri"/>
          <w:b/>
          <w:sz w:val="28"/>
          <w:szCs w:val="28"/>
          <w:lang w:eastAsia="en-US"/>
        </w:rPr>
        <w:tab/>
      </w:r>
      <w:r w:rsidR="007B75C4" w:rsidRPr="00F3023E">
        <w:rPr>
          <w:rFonts w:eastAsia="Calibri"/>
          <w:b/>
          <w:sz w:val="28"/>
          <w:szCs w:val="28"/>
          <w:lang w:eastAsia="en-US"/>
        </w:rPr>
        <w:t xml:space="preserve">Zahájení </w:t>
      </w:r>
    </w:p>
    <w:p w14:paraId="53851F05" w14:textId="77777777" w:rsidR="000B0EEF" w:rsidRPr="00F3023E" w:rsidRDefault="000B0EEF" w:rsidP="00C94A8E">
      <w:pPr>
        <w:spacing w:after="200" w:line="276" w:lineRule="auto"/>
        <w:contextualSpacing/>
        <w:jc w:val="both"/>
        <w:rPr>
          <w:rFonts w:eastAsia="Calibri"/>
          <w:b/>
          <w:sz w:val="28"/>
          <w:szCs w:val="28"/>
          <w:lang w:eastAsia="en-US"/>
        </w:rPr>
      </w:pPr>
    </w:p>
    <w:p w14:paraId="79EDEAA3" w14:textId="0E5ABABA" w:rsidR="00F74973" w:rsidRDefault="00BD2ED1" w:rsidP="006F2944">
      <w:pPr>
        <w:spacing w:after="120" w:line="276" w:lineRule="auto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Předsed</w:t>
      </w:r>
      <w:r w:rsidR="00F74973">
        <w:rPr>
          <w:rFonts w:eastAsia="Calibri"/>
          <w:sz w:val="22"/>
          <w:szCs w:val="22"/>
          <w:lang w:eastAsia="en-US"/>
        </w:rPr>
        <w:t>kyně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="00447233">
        <w:rPr>
          <w:rFonts w:eastAsia="Calibri"/>
          <w:sz w:val="22"/>
          <w:szCs w:val="22"/>
          <w:lang w:eastAsia="en-US"/>
        </w:rPr>
        <w:t>Komise, pan</w:t>
      </w:r>
      <w:r w:rsidR="00F74973">
        <w:rPr>
          <w:rFonts w:eastAsia="Calibri"/>
          <w:sz w:val="22"/>
          <w:szCs w:val="22"/>
          <w:lang w:eastAsia="en-US"/>
        </w:rPr>
        <w:t>í Lucie Kubesa</w:t>
      </w:r>
      <w:r w:rsidR="00901547">
        <w:rPr>
          <w:rFonts w:eastAsia="Calibri"/>
          <w:sz w:val="22"/>
          <w:szCs w:val="22"/>
          <w:lang w:eastAsia="en-US"/>
        </w:rPr>
        <w:t>, MBA</w:t>
      </w:r>
      <w:r w:rsidR="00447233">
        <w:rPr>
          <w:rFonts w:eastAsia="Calibri"/>
          <w:sz w:val="22"/>
          <w:szCs w:val="22"/>
          <w:lang w:eastAsia="en-US"/>
        </w:rPr>
        <w:t xml:space="preserve"> (dále</w:t>
      </w:r>
      <w:r w:rsidR="00F74973">
        <w:rPr>
          <w:rFonts w:eastAsia="Calibri"/>
          <w:sz w:val="22"/>
          <w:szCs w:val="22"/>
          <w:lang w:eastAsia="en-US"/>
        </w:rPr>
        <w:t xml:space="preserve"> jen</w:t>
      </w:r>
      <w:r w:rsidR="00447233">
        <w:rPr>
          <w:rFonts w:eastAsia="Calibri"/>
          <w:sz w:val="22"/>
          <w:szCs w:val="22"/>
          <w:lang w:eastAsia="en-US"/>
        </w:rPr>
        <w:t xml:space="preserve"> „předsed</w:t>
      </w:r>
      <w:r w:rsidR="00F74973">
        <w:rPr>
          <w:rFonts w:eastAsia="Calibri"/>
          <w:sz w:val="22"/>
          <w:szCs w:val="22"/>
          <w:lang w:eastAsia="en-US"/>
        </w:rPr>
        <w:t>kyně</w:t>
      </w:r>
      <w:r w:rsidR="00447233">
        <w:rPr>
          <w:rFonts w:eastAsia="Calibri"/>
          <w:sz w:val="22"/>
          <w:szCs w:val="22"/>
          <w:lang w:eastAsia="en-US"/>
        </w:rPr>
        <w:t xml:space="preserve">“), </w:t>
      </w:r>
      <w:r>
        <w:rPr>
          <w:rFonts w:eastAsia="Calibri"/>
          <w:sz w:val="22"/>
          <w:szCs w:val="22"/>
          <w:lang w:eastAsia="en-US"/>
        </w:rPr>
        <w:t>přivítal</w:t>
      </w:r>
      <w:r w:rsidR="00F74973">
        <w:rPr>
          <w:rFonts w:eastAsia="Calibri"/>
          <w:sz w:val="22"/>
          <w:szCs w:val="22"/>
          <w:lang w:eastAsia="en-US"/>
        </w:rPr>
        <w:t xml:space="preserve">a všechny </w:t>
      </w:r>
      <w:r w:rsidR="00983BD8">
        <w:rPr>
          <w:rFonts w:eastAsia="Calibri"/>
          <w:sz w:val="22"/>
          <w:szCs w:val="22"/>
          <w:lang w:eastAsia="en-US"/>
        </w:rPr>
        <w:t xml:space="preserve">členy </w:t>
      </w:r>
      <w:r w:rsidR="00F74973">
        <w:rPr>
          <w:rFonts w:eastAsia="Calibri"/>
          <w:sz w:val="22"/>
          <w:szCs w:val="22"/>
          <w:lang w:eastAsia="en-US"/>
        </w:rPr>
        <w:t xml:space="preserve">na </w:t>
      </w:r>
      <w:r w:rsidR="009A6B49">
        <w:rPr>
          <w:rFonts w:eastAsia="Calibri"/>
          <w:sz w:val="22"/>
          <w:szCs w:val="22"/>
          <w:lang w:eastAsia="en-US"/>
        </w:rPr>
        <w:t>3</w:t>
      </w:r>
      <w:r w:rsidR="00F74973">
        <w:rPr>
          <w:rFonts w:eastAsia="Calibri"/>
          <w:sz w:val="22"/>
          <w:szCs w:val="22"/>
          <w:lang w:eastAsia="en-US"/>
        </w:rPr>
        <w:t xml:space="preserve">. jednání </w:t>
      </w:r>
      <w:r w:rsidR="005E4E18">
        <w:rPr>
          <w:rFonts w:eastAsia="Calibri"/>
          <w:sz w:val="22"/>
          <w:szCs w:val="22"/>
          <w:lang w:eastAsia="en-US"/>
        </w:rPr>
        <w:t>Komise</w:t>
      </w:r>
      <w:r w:rsidR="00F74973">
        <w:rPr>
          <w:rFonts w:eastAsia="Calibri"/>
          <w:sz w:val="22"/>
          <w:szCs w:val="22"/>
          <w:lang w:eastAsia="en-US"/>
        </w:rPr>
        <w:t xml:space="preserve">. </w:t>
      </w:r>
      <w:r w:rsidR="00F665E6">
        <w:rPr>
          <w:rFonts w:eastAsia="Calibri"/>
          <w:sz w:val="22"/>
          <w:szCs w:val="22"/>
          <w:lang w:eastAsia="en-US"/>
        </w:rPr>
        <w:t>Zároveň přivítal</w:t>
      </w:r>
      <w:r w:rsidR="00F74973">
        <w:rPr>
          <w:rFonts w:eastAsia="Calibri"/>
          <w:sz w:val="22"/>
          <w:szCs w:val="22"/>
          <w:lang w:eastAsia="en-US"/>
        </w:rPr>
        <w:t>a</w:t>
      </w:r>
      <w:r w:rsidR="00F665E6">
        <w:rPr>
          <w:rFonts w:eastAsia="Calibri"/>
          <w:sz w:val="22"/>
          <w:szCs w:val="22"/>
          <w:lang w:eastAsia="en-US"/>
        </w:rPr>
        <w:t xml:space="preserve"> i </w:t>
      </w:r>
      <w:r w:rsidR="00F74973">
        <w:rPr>
          <w:rFonts w:eastAsia="Calibri"/>
          <w:sz w:val="22"/>
          <w:szCs w:val="22"/>
          <w:lang w:eastAsia="en-US"/>
        </w:rPr>
        <w:t xml:space="preserve">přizvaného </w:t>
      </w:r>
      <w:r w:rsidR="00F665E6">
        <w:rPr>
          <w:rFonts w:eastAsia="Calibri"/>
          <w:sz w:val="22"/>
          <w:szCs w:val="22"/>
          <w:lang w:eastAsia="en-US"/>
        </w:rPr>
        <w:t>host</w:t>
      </w:r>
      <w:r w:rsidR="00F74973">
        <w:rPr>
          <w:rFonts w:eastAsia="Calibri"/>
          <w:sz w:val="22"/>
          <w:szCs w:val="22"/>
          <w:lang w:eastAsia="en-US"/>
        </w:rPr>
        <w:t>a</w:t>
      </w:r>
      <w:r w:rsidR="00B0332D">
        <w:rPr>
          <w:rFonts w:eastAsia="Calibri"/>
          <w:sz w:val="22"/>
          <w:szCs w:val="22"/>
          <w:lang w:eastAsia="en-US"/>
        </w:rPr>
        <w:t>,</w:t>
      </w:r>
      <w:r w:rsidR="00F665E6">
        <w:rPr>
          <w:rFonts w:eastAsia="Calibri"/>
          <w:sz w:val="22"/>
          <w:szCs w:val="22"/>
          <w:lang w:eastAsia="en-US"/>
        </w:rPr>
        <w:t xml:space="preserve"> Bc. Roman</w:t>
      </w:r>
      <w:r w:rsidR="00B0332D">
        <w:rPr>
          <w:rFonts w:eastAsia="Calibri"/>
          <w:sz w:val="22"/>
          <w:szCs w:val="22"/>
          <w:lang w:eastAsia="en-US"/>
        </w:rPr>
        <w:t>a</w:t>
      </w:r>
      <w:r w:rsidR="00F665E6">
        <w:rPr>
          <w:rFonts w:eastAsia="Calibri"/>
          <w:sz w:val="22"/>
          <w:szCs w:val="22"/>
          <w:lang w:eastAsia="en-US"/>
        </w:rPr>
        <w:t xml:space="preserve"> Mušk</w:t>
      </w:r>
      <w:r w:rsidR="00B0332D">
        <w:rPr>
          <w:rFonts w:eastAsia="Calibri"/>
          <w:sz w:val="22"/>
          <w:szCs w:val="22"/>
          <w:lang w:eastAsia="en-US"/>
        </w:rPr>
        <w:t>u</w:t>
      </w:r>
      <w:r w:rsidR="00F665E6">
        <w:rPr>
          <w:rFonts w:eastAsia="Calibri"/>
          <w:sz w:val="22"/>
          <w:szCs w:val="22"/>
          <w:lang w:eastAsia="en-US"/>
        </w:rPr>
        <w:t>, ředitel</w:t>
      </w:r>
      <w:r w:rsidR="00B0332D">
        <w:rPr>
          <w:rFonts w:eastAsia="Calibri"/>
          <w:sz w:val="22"/>
          <w:szCs w:val="22"/>
          <w:lang w:eastAsia="en-US"/>
        </w:rPr>
        <w:t>e</w:t>
      </w:r>
      <w:r w:rsidR="00F665E6">
        <w:rPr>
          <w:rFonts w:eastAsia="Calibri"/>
          <w:sz w:val="22"/>
          <w:szCs w:val="22"/>
          <w:lang w:eastAsia="en-US"/>
        </w:rPr>
        <w:t xml:space="preserve"> Prague </w:t>
      </w:r>
      <w:proofErr w:type="spellStart"/>
      <w:r w:rsidR="00F665E6">
        <w:rPr>
          <w:rFonts w:eastAsia="Calibri"/>
          <w:sz w:val="22"/>
          <w:szCs w:val="22"/>
          <w:lang w:eastAsia="en-US"/>
        </w:rPr>
        <w:t>Convention</w:t>
      </w:r>
      <w:proofErr w:type="spellEnd"/>
      <w:r w:rsidR="00F665E6">
        <w:rPr>
          <w:rFonts w:eastAsia="Calibri"/>
          <w:sz w:val="22"/>
          <w:szCs w:val="22"/>
          <w:lang w:eastAsia="en-US"/>
        </w:rPr>
        <w:t xml:space="preserve"> </w:t>
      </w:r>
      <w:proofErr w:type="spellStart"/>
      <w:r w:rsidR="00F665E6">
        <w:rPr>
          <w:rFonts w:eastAsia="Calibri"/>
          <w:sz w:val="22"/>
          <w:szCs w:val="22"/>
          <w:lang w:eastAsia="en-US"/>
        </w:rPr>
        <w:t>Bureau</w:t>
      </w:r>
      <w:proofErr w:type="spellEnd"/>
      <w:r w:rsidR="00F74973">
        <w:rPr>
          <w:rFonts w:eastAsia="Calibri"/>
          <w:sz w:val="22"/>
          <w:szCs w:val="22"/>
          <w:lang w:eastAsia="en-US"/>
        </w:rPr>
        <w:t xml:space="preserve"> (dále „PCB“)</w:t>
      </w:r>
      <w:r w:rsidR="00F665E6">
        <w:rPr>
          <w:rFonts w:eastAsia="Calibri"/>
          <w:sz w:val="22"/>
          <w:szCs w:val="22"/>
          <w:lang w:eastAsia="en-US"/>
        </w:rPr>
        <w:t xml:space="preserve"> </w:t>
      </w:r>
      <w:r w:rsidR="00F74973">
        <w:rPr>
          <w:rFonts w:eastAsia="Calibri"/>
          <w:sz w:val="22"/>
          <w:szCs w:val="22"/>
          <w:lang w:eastAsia="en-US"/>
        </w:rPr>
        <w:t xml:space="preserve">a dotázala se, zda všichni přítomní členové Komise souhlasí s účastí pana Mušky na jednání Komise. Všichni přítomní členové Komise s jeho účastí souhlasili. </w:t>
      </w:r>
    </w:p>
    <w:p w14:paraId="7E70C099" w14:textId="5FA302A5" w:rsidR="009A6B49" w:rsidRDefault="00901547" w:rsidP="009A6B49">
      <w:pPr>
        <w:spacing w:after="120" w:line="276" w:lineRule="auto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Hlasování: </w:t>
      </w:r>
      <w:r w:rsidR="009A6B49" w:rsidRPr="00901547">
        <w:rPr>
          <w:rFonts w:eastAsia="Calibri"/>
          <w:sz w:val="22"/>
          <w:szCs w:val="22"/>
          <w:lang w:eastAsia="en-US"/>
        </w:rPr>
        <w:t>PRO: 6 členů, PROTI: 0, ZDRŽEL SE: 0</w:t>
      </w:r>
    </w:p>
    <w:p w14:paraId="0A5F2F9D" w14:textId="4699A40B" w:rsidR="00BD2ED1" w:rsidRPr="00447233" w:rsidRDefault="00BD2ED1" w:rsidP="005E4E18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</w:p>
    <w:p w14:paraId="3DCD3DA5" w14:textId="3CA9EA6F" w:rsidR="000445A0" w:rsidRDefault="00EA4381" w:rsidP="006F2944">
      <w:pPr>
        <w:spacing w:after="120" w:line="276" w:lineRule="auto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P</w:t>
      </w:r>
      <w:r w:rsidR="004C4356">
        <w:rPr>
          <w:rFonts w:eastAsia="Calibri"/>
          <w:sz w:val="22"/>
          <w:szCs w:val="22"/>
          <w:lang w:eastAsia="en-US"/>
        </w:rPr>
        <w:t>aní p</w:t>
      </w:r>
      <w:r>
        <w:rPr>
          <w:rFonts w:eastAsia="Calibri"/>
          <w:sz w:val="22"/>
          <w:szCs w:val="22"/>
          <w:lang w:eastAsia="en-US"/>
        </w:rPr>
        <w:t>ředsed</w:t>
      </w:r>
      <w:r w:rsidR="00F74973">
        <w:rPr>
          <w:rFonts w:eastAsia="Calibri"/>
          <w:sz w:val="22"/>
          <w:szCs w:val="22"/>
          <w:lang w:eastAsia="en-US"/>
        </w:rPr>
        <w:t xml:space="preserve">kyně </w:t>
      </w:r>
      <w:r>
        <w:rPr>
          <w:rFonts w:eastAsia="Calibri"/>
          <w:sz w:val="22"/>
          <w:szCs w:val="22"/>
          <w:lang w:eastAsia="en-US"/>
        </w:rPr>
        <w:t xml:space="preserve">následně </w:t>
      </w:r>
      <w:r w:rsidR="0071217E">
        <w:rPr>
          <w:rFonts w:eastAsia="Calibri"/>
          <w:sz w:val="22"/>
          <w:szCs w:val="22"/>
          <w:lang w:eastAsia="en-US"/>
        </w:rPr>
        <w:t>zrekapituloval</w:t>
      </w:r>
      <w:r w:rsidR="00F74973">
        <w:rPr>
          <w:rFonts w:eastAsia="Calibri"/>
          <w:sz w:val="22"/>
          <w:szCs w:val="22"/>
          <w:lang w:eastAsia="en-US"/>
        </w:rPr>
        <w:t>a</w:t>
      </w:r>
      <w:r w:rsidR="0071217E">
        <w:rPr>
          <w:rFonts w:eastAsia="Calibri"/>
          <w:sz w:val="22"/>
          <w:szCs w:val="22"/>
          <w:lang w:eastAsia="en-US"/>
        </w:rPr>
        <w:t xml:space="preserve"> program jednání, který byl členům zaslán předem elektronicky</w:t>
      </w:r>
      <w:r w:rsidR="00F74973">
        <w:rPr>
          <w:rFonts w:eastAsia="Calibri"/>
          <w:sz w:val="22"/>
          <w:szCs w:val="22"/>
          <w:lang w:eastAsia="en-US"/>
        </w:rPr>
        <w:t xml:space="preserve">, dotázala se, zda někdo z členů </w:t>
      </w:r>
      <w:r w:rsidR="005E4E18">
        <w:rPr>
          <w:rFonts w:eastAsia="Calibri"/>
          <w:sz w:val="22"/>
          <w:szCs w:val="22"/>
          <w:lang w:eastAsia="en-US"/>
        </w:rPr>
        <w:t>ne</w:t>
      </w:r>
      <w:r w:rsidR="00F74973">
        <w:rPr>
          <w:rFonts w:eastAsia="Calibri"/>
          <w:sz w:val="22"/>
          <w:szCs w:val="22"/>
          <w:lang w:eastAsia="en-US"/>
        </w:rPr>
        <w:t>má k programu připomínky</w:t>
      </w:r>
      <w:r w:rsidR="005E4E18">
        <w:rPr>
          <w:rFonts w:eastAsia="Calibri"/>
          <w:sz w:val="22"/>
          <w:szCs w:val="22"/>
          <w:lang w:eastAsia="en-US"/>
        </w:rPr>
        <w:t xml:space="preserve"> a dala o programu hlasovat. </w:t>
      </w:r>
      <w:r w:rsidR="0071217E">
        <w:rPr>
          <w:rFonts w:eastAsia="Calibri"/>
          <w:sz w:val="22"/>
          <w:szCs w:val="22"/>
          <w:lang w:eastAsia="en-US"/>
        </w:rPr>
        <w:t>Nikdo z členů k programu připomínky</w:t>
      </w:r>
      <w:r w:rsidR="005E4E18">
        <w:rPr>
          <w:rFonts w:eastAsia="Calibri"/>
          <w:sz w:val="22"/>
          <w:szCs w:val="22"/>
          <w:lang w:eastAsia="en-US"/>
        </w:rPr>
        <w:t xml:space="preserve"> neměl a všichni s ním souhlasili</w:t>
      </w:r>
      <w:r w:rsidR="0071217E">
        <w:rPr>
          <w:rFonts w:eastAsia="Calibri"/>
          <w:sz w:val="22"/>
          <w:szCs w:val="22"/>
          <w:lang w:eastAsia="en-US"/>
        </w:rPr>
        <w:t xml:space="preserve">. </w:t>
      </w:r>
    </w:p>
    <w:p w14:paraId="34F64932" w14:textId="77777777" w:rsidR="00901547" w:rsidRDefault="00901547" w:rsidP="00901547">
      <w:pPr>
        <w:spacing w:after="120" w:line="276" w:lineRule="auto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Hlasování: </w:t>
      </w:r>
      <w:r w:rsidRPr="00901547">
        <w:rPr>
          <w:rFonts w:eastAsia="Calibri"/>
          <w:sz w:val="22"/>
          <w:szCs w:val="22"/>
          <w:lang w:eastAsia="en-US"/>
        </w:rPr>
        <w:t>PRO: 6 členů, PROTI: 0, ZDRŽEL SE: 0</w:t>
      </w:r>
    </w:p>
    <w:p w14:paraId="6D2F20D1" w14:textId="5214ABEF" w:rsidR="008F18C5" w:rsidRDefault="008F18C5" w:rsidP="006F2944">
      <w:pPr>
        <w:spacing w:after="120" w:line="276" w:lineRule="auto"/>
        <w:jc w:val="both"/>
        <w:rPr>
          <w:rFonts w:eastAsia="Calibri"/>
          <w:sz w:val="22"/>
          <w:szCs w:val="22"/>
          <w:lang w:eastAsia="en-US"/>
        </w:rPr>
      </w:pPr>
    </w:p>
    <w:p w14:paraId="7E14C41D" w14:textId="77777777" w:rsidR="00322E0B" w:rsidRDefault="00322E0B" w:rsidP="006F2944">
      <w:pPr>
        <w:spacing w:after="120" w:line="276" w:lineRule="auto"/>
        <w:jc w:val="both"/>
        <w:rPr>
          <w:rFonts w:eastAsia="Calibri"/>
          <w:sz w:val="22"/>
          <w:szCs w:val="22"/>
          <w:lang w:eastAsia="en-US"/>
        </w:rPr>
      </w:pPr>
    </w:p>
    <w:p w14:paraId="46326BD7" w14:textId="0A6FD722" w:rsidR="005E4E18" w:rsidRDefault="009A6B49" w:rsidP="008F18C5">
      <w:pPr>
        <w:jc w:val="both"/>
        <w:rPr>
          <w:rFonts w:eastAsia="Calibri"/>
          <w:b/>
          <w:sz w:val="28"/>
          <w:szCs w:val="28"/>
          <w:lang w:eastAsia="en-US"/>
        </w:rPr>
      </w:pPr>
      <w:r>
        <w:rPr>
          <w:b/>
          <w:bCs/>
          <w:sz w:val="28"/>
          <w:szCs w:val="28"/>
        </w:rPr>
        <w:lastRenderedPageBreak/>
        <w:t>2</w:t>
      </w:r>
      <w:r w:rsidR="005E4E18">
        <w:rPr>
          <w:b/>
          <w:bCs/>
          <w:sz w:val="28"/>
          <w:szCs w:val="28"/>
        </w:rPr>
        <w:t xml:space="preserve">. </w:t>
      </w:r>
      <w:r w:rsidR="005E4E18">
        <w:rPr>
          <w:rFonts w:eastAsia="Calibri"/>
          <w:b/>
          <w:sz w:val="28"/>
          <w:szCs w:val="28"/>
          <w:lang w:eastAsia="en-US"/>
        </w:rPr>
        <w:t xml:space="preserve">   </w:t>
      </w:r>
      <w:r w:rsidR="005E4E18" w:rsidRPr="00CC5897">
        <w:rPr>
          <w:rFonts w:eastAsia="Calibri"/>
          <w:b/>
          <w:sz w:val="28"/>
          <w:szCs w:val="28"/>
          <w:lang w:eastAsia="en-US"/>
        </w:rPr>
        <w:t xml:space="preserve">Projednání </w:t>
      </w:r>
      <w:r w:rsidR="0042746C">
        <w:rPr>
          <w:rFonts w:eastAsia="Calibri"/>
          <w:b/>
          <w:sz w:val="28"/>
          <w:szCs w:val="28"/>
          <w:lang w:eastAsia="en-US"/>
        </w:rPr>
        <w:t xml:space="preserve">dotačního systému v oblasti cestovního ruchu - </w:t>
      </w:r>
      <w:r w:rsidR="005E4E18" w:rsidRPr="00CC5897">
        <w:rPr>
          <w:rFonts w:eastAsia="Calibri"/>
          <w:b/>
          <w:sz w:val="28"/>
          <w:szCs w:val="28"/>
          <w:lang w:eastAsia="en-US"/>
        </w:rPr>
        <w:t xml:space="preserve">návrh </w:t>
      </w:r>
      <w:r w:rsidR="0042746C">
        <w:rPr>
          <w:rFonts w:eastAsia="Calibri"/>
          <w:b/>
          <w:sz w:val="28"/>
          <w:szCs w:val="28"/>
          <w:lang w:eastAsia="en-US"/>
        </w:rPr>
        <w:t>„</w:t>
      </w:r>
      <w:r w:rsidR="005E4E18" w:rsidRPr="00CC5897">
        <w:rPr>
          <w:rFonts w:eastAsia="Calibri"/>
          <w:b/>
          <w:sz w:val="28"/>
          <w:szCs w:val="28"/>
          <w:lang w:eastAsia="en-US"/>
        </w:rPr>
        <w:t>Programu podpory cestovního ruchu pro rok 202</w:t>
      </w:r>
      <w:r>
        <w:rPr>
          <w:rFonts w:eastAsia="Calibri"/>
          <w:b/>
          <w:sz w:val="28"/>
          <w:szCs w:val="28"/>
          <w:lang w:eastAsia="en-US"/>
        </w:rPr>
        <w:t>5</w:t>
      </w:r>
      <w:r w:rsidR="0042746C">
        <w:rPr>
          <w:rFonts w:eastAsia="Calibri"/>
          <w:b/>
          <w:sz w:val="28"/>
          <w:szCs w:val="28"/>
          <w:lang w:eastAsia="en-US"/>
        </w:rPr>
        <w:t>“</w:t>
      </w:r>
    </w:p>
    <w:p w14:paraId="647CE83E" w14:textId="77777777" w:rsidR="008F18C5" w:rsidRDefault="008F18C5" w:rsidP="008F18C5">
      <w:pPr>
        <w:jc w:val="both"/>
        <w:rPr>
          <w:rFonts w:eastAsia="Calibri"/>
          <w:b/>
          <w:sz w:val="28"/>
          <w:szCs w:val="28"/>
          <w:lang w:eastAsia="en-US"/>
        </w:rPr>
      </w:pPr>
    </w:p>
    <w:p w14:paraId="105A6B48" w14:textId="246C6580" w:rsidR="00BA4A97" w:rsidRDefault="004C4356" w:rsidP="005E4E18">
      <w:pPr>
        <w:spacing w:before="240" w:after="120" w:line="276" w:lineRule="auto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Paní p</w:t>
      </w:r>
      <w:r w:rsidR="005E4E18">
        <w:rPr>
          <w:rFonts w:eastAsia="Calibri"/>
          <w:sz w:val="22"/>
          <w:szCs w:val="22"/>
          <w:lang w:eastAsia="en-US"/>
        </w:rPr>
        <w:t>ředsed</w:t>
      </w:r>
      <w:r w:rsidR="0042746C">
        <w:rPr>
          <w:rFonts w:eastAsia="Calibri"/>
          <w:sz w:val="22"/>
          <w:szCs w:val="22"/>
          <w:lang w:eastAsia="en-US"/>
        </w:rPr>
        <w:t>kyně</w:t>
      </w:r>
      <w:r w:rsidR="005E4E18">
        <w:rPr>
          <w:rFonts w:eastAsia="Calibri"/>
          <w:sz w:val="22"/>
          <w:szCs w:val="22"/>
          <w:lang w:eastAsia="en-US"/>
        </w:rPr>
        <w:t xml:space="preserve"> uvedl</w:t>
      </w:r>
      <w:r w:rsidR="0042746C">
        <w:rPr>
          <w:rFonts w:eastAsia="Calibri"/>
          <w:sz w:val="22"/>
          <w:szCs w:val="22"/>
          <w:lang w:eastAsia="en-US"/>
        </w:rPr>
        <w:t>a</w:t>
      </w:r>
      <w:r w:rsidR="005E4E18">
        <w:rPr>
          <w:rFonts w:eastAsia="Calibri"/>
          <w:sz w:val="22"/>
          <w:szCs w:val="22"/>
          <w:lang w:eastAsia="en-US"/>
        </w:rPr>
        <w:t xml:space="preserve"> tento bod</w:t>
      </w:r>
      <w:r w:rsidR="00901547">
        <w:rPr>
          <w:rFonts w:eastAsia="Calibri"/>
          <w:sz w:val="22"/>
          <w:szCs w:val="22"/>
          <w:lang w:eastAsia="en-US"/>
        </w:rPr>
        <w:t xml:space="preserve">. </w:t>
      </w:r>
      <w:r w:rsidR="00BA4A97">
        <w:rPr>
          <w:rFonts w:eastAsia="Calibri"/>
          <w:sz w:val="22"/>
          <w:szCs w:val="22"/>
          <w:lang w:eastAsia="en-US"/>
        </w:rPr>
        <w:t xml:space="preserve"> Návrh Programu </w:t>
      </w:r>
      <w:r w:rsidR="00682393" w:rsidRPr="00682393">
        <w:rPr>
          <w:rFonts w:eastAsia="Calibri"/>
          <w:sz w:val="22"/>
          <w:szCs w:val="22"/>
          <w:lang w:eastAsia="en-US"/>
        </w:rPr>
        <w:t>podpory cestovního ruchu pro rok 2025</w:t>
      </w:r>
      <w:r w:rsidR="00682393">
        <w:rPr>
          <w:rFonts w:eastAsia="Calibri"/>
          <w:sz w:val="22"/>
          <w:szCs w:val="22"/>
          <w:lang w:eastAsia="en-US"/>
        </w:rPr>
        <w:t xml:space="preserve"> (dále jen „Program“) </w:t>
      </w:r>
      <w:r w:rsidR="00BA4A97">
        <w:rPr>
          <w:rFonts w:eastAsia="Calibri"/>
          <w:sz w:val="22"/>
          <w:szCs w:val="22"/>
          <w:lang w:eastAsia="en-US"/>
        </w:rPr>
        <w:t>připravil</w:t>
      </w:r>
      <w:r w:rsidR="00BC66BC">
        <w:rPr>
          <w:rFonts w:eastAsia="Calibri"/>
          <w:sz w:val="22"/>
          <w:szCs w:val="22"/>
          <w:lang w:eastAsia="en-US"/>
        </w:rPr>
        <w:t xml:space="preserve"> odbor</w:t>
      </w:r>
      <w:r w:rsidR="00BA4A97">
        <w:rPr>
          <w:rFonts w:eastAsia="Calibri"/>
          <w:sz w:val="22"/>
          <w:szCs w:val="22"/>
          <w:lang w:eastAsia="en-US"/>
        </w:rPr>
        <w:t xml:space="preserve"> KUC</w:t>
      </w:r>
      <w:r w:rsidR="00682393">
        <w:rPr>
          <w:rFonts w:eastAsia="Calibri"/>
          <w:sz w:val="22"/>
          <w:szCs w:val="22"/>
          <w:lang w:eastAsia="en-US"/>
        </w:rPr>
        <w:t xml:space="preserve"> MHMP</w:t>
      </w:r>
      <w:r w:rsidR="00BA4A97">
        <w:rPr>
          <w:rFonts w:eastAsia="Calibri"/>
          <w:sz w:val="22"/>
          <w:szCs w:val="22"/>
          <w:lang w:eastAsia="en-US"/>
        </w:rPr>
        <w:t xml:space="preserve"> na základě podnětů členů Komise z předchozího jednání Komise. Všem členům Komise i řediteli PCB, R. Muškovi byl konečný návrh Programu</w:t>
      </w:r>
      <w:r w:rsidR="00187672">
        <w:rPr>
          <w:rFonts w:eastAsia="Calibri"/>
          <w:sz w:val="22"/>
          <w:szCs w:val="22"/>
          <w:lang w:eastAsia="en-US"/>
        </w:rPr>
        <w:t xml:space="preserve"> (Přehled č. 1)</w:t>
      </w:r>
      <w:r w:rsidR="00BA4A97">
        <w:rPr>
          <w:rFonts w:eastAsia="Calibri"/>
          <w:sz w:val="22"/>
          <w:szCs w:val="22"/>
          <w:lang w:eastAsia="en-US"/>
        </w:rPr>
        <w:t xml:space="preserve"> v předstihu poslán k případným dalším připomínkám, nikdo žádné připomínky nezaslal. P</w:t>
      </w:r>
      <w:r w:rsidR="00682393">
        <w:rPr>
          <w:rFonts w:eastAsia="Calibri"/>
          <w:sz w:val="22"/>
          <w:szCs w:val="22"/>
          <w:lang w:eastAsia="en-US"/>
        </w:rPr>
        <w:t>aní p</w:t>
      </w:r>
      <w:r w:rsidR="00BA4A97">
        <w:rPr>
          <w:rFonts w:eastAsia="Calibri"/>
          <w:sz w:val="22"/>
          <w:szCs w:val="22"/>
          <w:lang w:eastAsia="en-US"/>
        </w:rPr>
        <w:t>ředsedkyně dále z</w:t>
      </w:r>
      <w:r w:rsidR="00901547">
        <w:rPr>
          <w:rFonts w:eastAsia="Calibri"/>
          <w:sz w:val="22"/>
          <w:szCs w:val="22"/>
          <w:lang w:eastAsia="en-US"/>
        </w:rPr>
        <w:t xml:space="preserve">mínila </w:t>
      </w:r>
      <w:r w:rsidR="00BA4A97">
        <w:rPr>
          <w:rFonts w:eastAsia="Calibri"/>
          <w:sz w:val="22"/>
          <w:szCs w:val="22"/>
          <w:lang w:eastAsia="en-US"/>
        </w:rPr>
        <w:t xml:space="preserve">požadavek na </w:t>
      </w:r>
      <w:r w:rsidR="00901547">
        <w:rPr>
          <w:rFonts w:eastAsia="Calibri"/>
          <w:sz w:val="22"/>
          <w:szCs w:val="22"/>
          <w:lang w:eastAsia="en-US"/>
        </w:rPr>
        <w:t>doplnění podmínky</w:t>
      </w:r>
      <w:r w:rsidR="00BA4A97">
        <w:rPr>
          <w:rFonts w:eastAsia="Calibri"/>
          <w:color w:val="FF0000"/>
          <w:sz w:val="22"/>
          <w:szCs w:val="22"/>
          <w:lang w:eastAsia="en-US"/>
        </w:rPr>
        <w:t xml:space="preserve"> </w:t>
      </w:r>
      <w:r w:rsidR="00BA4A97" w:rsidRPr="00BA4A97">
        <w:rPr>
          <w:rFonts w:eastAsia="Calibri"/>
          <w:sz w:val="22"/>
          <w:szCs w:val="22"/>
          <w:lang w:eastAsia="en-US"/>
        </w:rPr>
        <w:t>pro</w:t>
      </w:r>
      <w:r w:rsidR="00901547" w:rsidRPr="00BA4A97">
        <w:rPr>
          <w:bCs/>
          <w:color w:val="FF0000"/>
          <w:sz w:val="22"/>
          <w:szCs w:val="22"/>
        </w:rPr>
        <w:t xml:space="preserve"> </w:t>
      </w:r>
      <w:r w:rsidR="00901547" w:rsidRPr="00CA07DC">
        <w:rPr>
          <w:bCs/>
          <w:sz w:val="22"/>
          <w:szCs w:val="22"/>
        </w:rPr>
        <w:t>poskytnutí Dotace</w:t>
      </w:r>
      <w:r w:rsidR="00BA4A97">
        <w:rPr>
          <w:bCs/>
          <w:sz w:val="22"/>
          <w:szCs w:val="22"/>
        </w:rPr>
        <w:t xml:space="preserve"> do návrh</w:t>
      </w:r>
      <w:r w:rsidR="00682393">
        <w:rPr>
          <w:bCs/>
          <w:sz w:val="22"/>
          <w:szCs w:val="22"/>
        </w:rPr>
        <w:t>ů všech programů podpor</w:t>
      </w:r>
      <w:r w:rsidR="00BA4A97">
        <w:rPr>
          <w:bCs/>
          <w:sz w:val="22"/>
          <w:szCs w:val="22"/>
        </w:rPr>
        <w:t>, a to</w:t>
      </w:r>
      <w:r w:rsidR="00901547" w:rsidRPr="00CA07DC">
        <w:rPr>
          <w:bCs/>
          <w:sz w:val="22"/>
          <w:szCs w:val="22"/>
        </w:rPr>
        <w:t xml:space="preserve"> že </w:t>
      </w:r>
      <w:r w:rsidR="00682393">
        <w:rPr>
          <w:bCs/>
          <w:sz w:val="22"/>
          <w:szCs w:val="22"/>
        </w:rPr>
        <w:t>„</w:t>
      </w:r>
      <w:r w:rsidR="00901547" w:rsidRPr="00BA4A97">
        <w:rPr>
          <w:bCs/>
          <w:i/>
          <w:iCs/>
          <w:sz w:val="22"/>
          <w:szCs w:val="22"/>
        </w:rPr>
        <w:t>Žadatel není ke dni podání Žádosti v soudním sporu s HMP a příspěvkovými organizacemi zřizovanými HMP</w:t>
      </w:r>
      <w:r w:rsidR="00682393">
        <w:rPr>
          <w:bCs/>
          <w:i/>
          <w:iCs/>
          <w:sz w:val="22"/>
          <w:szCs w:val="22"/>
        </w:rPr>
        <w:t>“</w:t>
      </w:r>
      <w:r w:rsidR="00901547">
        <w:rPr>
          <w:bCs/>
          <w:sz w:val="22"/>
          <w:szCs w:val="22"/>
        </w:rPr>
        <w:t>.</w:t>
      </w:r>
      <w:r w:rsidR="00901547">
        <w:rPr>
          <w:rFonts w:eastAsia="Calibri"/>
          <w:sz w:val="22"/>
          <w:szCs w:val="22"/>
          <w:lang w:eastAsia="en-US"/>
        </w:rPr>
        <w:t xml:space="preserve"> </w:t>
      </w:r>
      <w:r w:rsidR="00BA4A97">
        <w:rPr>
          <w:rFonts w:eastAsia="Calibri"/>
          <w:sz w:val="22"/>
          <w:szCs w:val="22"/>
          <w:lang w:eastAsia="en-US"/>
        </w:rPr>
        <w:t xml:space="preserve">Tento požadavek byl do </w:t>
      </w:r>
      <w:r>
        <w:rPr>
          <w:rFonts w:eastAsia="Calibri"/>
          <w:sz w:val="22"/>
          <w:szCs w:val="22"/>
          <w:lang w:eastAsia="en-US"/>
        </w:rPr>
        <w:t xml:space="preserve">konečného </w:t>
      </w:r>
      <w:r w:rsidR="00BA4A97">
        <w:rPr>
          <w:rFonts w:eastAsia="Calibri"/>
          <w:sz w:val="22"/>
          <w:szCs w:val="22"/>
          <w:lang w:eastAsia="en-US"/>
        </w:rPr>
        <w:t xml:space="preserve">návrhu zapracován. </w:t>
      </w:r>
      <w:r>
        <w:rPr>
          <w:rFonts w:eastAsia="Calibri"/>
          <w:sz w:val="22"/>
          <w:szCs w:val="22"/>
          <w:lang w:eastAsia="en-US"/>
        </w:rPr>
        <w:t>Následně p</w:t>
      </w:r>
      <w:r w:rsidR="00682393">
        <w:rPr>
          <w:rFonts w:eastAsia="Calibri"/>
          <w:sz w:val="22"/>
          <w:szCs w:val="22"/>
          <w:lang w:eastAsia="en-US"/>
        </w:rPr>
        <w:t>aní předsedkyně p</w:t>
      </w:r>
      <w:r>
        <w:rPr>
          <w:rFonts w:eastAsia="Calibri"/>
          <w:sz w:val="22"/>
          <w:szCs w:val="22"/>
          <w:lang w:eastAsia="en-US"/>
        </w:rPr>
        <w:t>řed</w:t>
      </w:r>
      <w:r w:rsidR="00682393">
        <w:rPr>
          <w:rFonts w:eastAsia="Calibri"/>
          <w:sz w:val="22"/>
          <w:szCs w:val="22"/>
          <w:lang w:eastAsia="en-US"/>
        </w:rPr>
        <w:t xml:space="preserve">ala slovo řediteli KUC MHMP MgA. Jiřímu </w:t>
      </w:r>
      <w:proofErr w:type="spellStart"/>
      <w:r w:rsidR="00682393">
        <w:rPr>
          <w:rFonts w:eastAsia="Calibri"/>
          <w:sz w:val="22"/>
          <w:szCs w:val="22"/>
          <w:lang w:eastAsia="en-US"/>
        </w:rPr>
        <w:t>Sulženkovi</w:t>
      </w:r>
      <w:proofErr w:type="spellEnd"/>
      <w:r w:rsidR="00682393">
        <w:rPr>
          <w:rFonts w:eastAsia="Calibri"/>
          <w:sz w:val="22"/>
          <w:szCs w:val="22"/>
          <w:lang w:eastAsia="en-US"/>
        </w:rPr>
        <w:t>, Ph.D. a vedoucí oddělení cestovního ruchu KUC, Ing. Ivetě Jechové</w:t>
      </w:r>
      <w:r w:rsidR="0091605F">
        <w:rPr>
          <w:rFonts w:eastAsia="Calibri"/>
          <w:sz w:val="22"/>
          <w:szCs w:val="22"/>
          <w:lang w:eastAsia="en-US"/>
        </w:rPr>
        <w:t xml:space="preserve"> k podrobnějšímu představení návrhu Programu</w:t>
      </w:r>
      <w:r w:rsidR="00682393">
        <w:rPr>
          <w:rFonts w:eastAsia="Calibri"/>
          <w:sz w:val="22"/>
          <w:szCs w:val="22"/>
          <w:lang w:eastAsia="en-US"/>
        </w:rPr>
        <w:t>.</w:t>
      </w:r>
    </w:p>
    <w:p w14:paraId="68189E5F" w14:textId="2B6F334A" w:rsidR="0091605F" w:rsidRDefault="0091605F" w:rsidP="005E4E18">
      <w:pPr>
        <w:spacing w:before="240" w:after="120" w:line="276" w:lineRule="auto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Ředitel odboru KUC MHMP zmínil, že změny v návrhu Programu oproti roku 2024 jsou menšího rozsahu. Pro rok 2025 není navrhováno samostatné Opatření III. pro významné akce roku 2025, podpora je možná v rámci Opatření II. Co se týče finančních prostředků,  v rámci MHMP je u nových návrhů programů možné navýšení pouze o 2 %, což u Programu podpory CR pro rok 2025 představuje navýšení alokace pouze o 420 000 Kč. </w:t>
      </w:r>
    </w:p>
    <w:p w14:paraId="60CC5185" w14:textId="29799456" w:rsidR="00D93B79" w:rsidRDefault="0091605F" w:rsidP="005E4E18">
      <w:pPr>
        <w:spacing w:before="240" w:after="120" w:line="276" w:lineRule="auto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Následně vedoucí oddělení cestovního ruchu KUC MHMP </w:t>
      </w:r>
      <w:r w:rsidR="00C73434">
        <w:rPr>
          <w:rFonts w:eastAsia="Calibri"/>
          <w:sz w:val="22"/>
          <w:szCs w:val="22"/>
          <w:lang w:eastAsia="en-US"/>
        </w:rPr>
        <w:t xml:space="preserve">stručně zrekapitulovala Program a </w:t>
      </w:r>
      <w:r w:rsidR="00522EB1">
        <w:rPr>
          <w:rFonts w:eastAsia="Calibri"/>
          <w:sz w:val="22"/>
          <w:szCs w:val="22"/>
          <w:lang w:eastAsia="en-US"/>
        </w:rPr>
        <w:t xml:space="preserve">zaměřila </w:t>
      </w:r>
      <w:r w:rsidR="00C73434">
        <w:rPr>
          <w:rFonts w:eastAsia="Calibri"/>
          <w:sz w:val="22"/>
          <w:szCs w:val="22"/>
          <w:lang w:eastAsia="en-US"/>
        </w:rPr>
        <w:t xml:space="preserve">se </w:t>
      </w:r>
      <w:r w:rsidR="00522EB1">
        <w:rPr>
          <w:rFonts w:eastAsia="Calibri"/>
          <w:sz w:val="22"/>
          <w:szCs w:val="22"/>
          <w:lang w:eastAsia="en-US"/>
        </w:rPr>
        <w:t xml:space="preserve">na </w:t>
      </w:r>
      <w:r w:rsidR="005E4E18">
        <w:rPr>
          <w:rFonts w:eastAsia="Calibri"/>
          <w:sz w:val="22"/>
          <w:szCs w:val="22"/>
          <w:lang w:eastAsia="en-US"/>
        </w:rPr>
        <w:t xml:space="preserve">rozdíly oproti </w:t>
      </w:r>
      <w:r w:rsidR="00D93B79">
        <w:rPr>
          <w:rFonts w:eastAsia="Calibri"/>
          <w:sz w:val="22"/>
          <w:szCs w:val="22"/>
          <w:lang w:eastAsia="en-US"/>
        </w:rPr>
        <w:t xml:space="preserve">stávajícímu Programu pro rok </w:t>
      </w:r>
      <w:r w:rsidR="005E4E18">
        <w:rPr>
          <w:rFonts w:eastAsia="Calibri"/>
          <w:sz w:val="22"/>
          <w:szCs w:val="22"/>
          <w:lang w:eastAsia="en-US"/>
        </w:rPr>
        <w:t>202</w:t>
      </w:r>
      <w:r w:rsidR="00522EB1">
        <w:rPr>
          <w:rFonts w:eastAsia="Calibri"/>
          <w:sz w:val="22"/>
          <w:szCs w:val="22"/>
          <w:lang w:eastAsia="en-US"/>
        </w:rPr>
        <w:t>4</w:t>
      </w:r>
      <w:r w:rsidR="005E4E18">
        <w:rPr>
          <w:rFonts w:eastAsia="Calibri"/>
          <w:sz w:val="22"/>
          <w:szCs w:val="22"/>
          <w:lang w:eastAsia="en-US"/>
        </w:rPr>
        <w:t xml:space="preserve">. </w:t>
      </w:r>
      <w:r w:rsidR="00D9763C" w:rsidRPr="00536924">
        <w:rPr>
          <w:rFonts w:eastAsia="Calibri"/>
          <w:sz w:val="22"/>
          <w:szCs w:val="22"/>
          <w:lang w:eastAsia="en-US"/>
        </w:rPr>
        <w:t>Při přípravě návrhu se vycházelo z</w:t>
      </w:r>
      <w:r w:rsidR="00536924" w:rsidRPr="00536924">
        <w:rPr>
          <w:rFonts w:eastAsia="Calibri"/>
          <w:sz w:val="22"/>
          <w:szCs w:val="22"/>
          <w:lang w:eastAsia="en-US"/>
        </w:rPr>
        <w:t>e Strategie p</w:t>
      </w:r>
      <w:r w:rsidR="00D9763C" w:rsidRPr="00536924">
        <w:rPr>
          <w:rFonts w:eastAsia="Calibri"/>
          <w:sz w:val="22"/>
          <w:szCs w:val="22"/>
          <w:lang w:eastAsia="en-US"/>
        </w:rPr>
        <w:t>říjezdového cestovního ruchu do Prahy.</w:t>
      </w:r>
    </w:p>
    <w:p w14:paraId="6A05A011" w14:textId="350A82FE" w:rsidR="00AE472E" w:rsidRDefault="00D93B79" w:rsidP="005E4E18">
      <w:pPr>
        <w:spacing w:before="240" w:after="120" w:line="276" w:lineRule="auto"/>
        <w:jc w:val="both"/>
        <w:rPr>
          <w:rFonts w:eastAsia="Calibri"/>
          <w:sz w:val="22"/>
          <w:szCs w:val="22"/>
          <w:lang w:eastAsia="en-US"/>
        </w:rPr>
      </w:pPr>
      <w:r w:rsidRPr="00AE472E">
        <w:rPr>
          <w:rFonts w:eastAsia="Calibri"/>
          <w:b/>
          <w:bCs/>
          <w:sz w:val="22"/>
          <w:szCs w:val="22"/>
          <w:lang w:eastAsia="en-US"/>
        </w:rPr>
        <w:t>U Opatření I</w:t>
      </w:r>
      <w:r>
        <w:rPr>
          <w:rFonts w:eastAsia="Calibri"/>
          <w:sz w:val="22"/>
          <w:szCs w:val="22"/>
          <w:lang w:eastAsia="en-US"/>
        </w:rPr>
        <w:t xml:space="preserve">. – </w:t>
      </w:r>
      <w:r w:rsidR="000445A0">
        <w:rPr>
          <w:rFonts w:eastAsia="Calibri"/>
          <w:sz w:val="22"/>
          <w:szCs w:val="22"/>
          <w:lang w:eastAsia="en-US"/>
        </w:rPr>
        <w:t>P</w:t>
      </w:r>
      <w:r>
        <w:rPr>
          <w:rFonts w:eastAsia="Calibri"/>
          <w:sz w:val="22"/>
          <w:szCs w:val="22"/>
          <w:lang w:eastAsia="en-US"/>
        </w:rPr>
        <w:t xml:space="preserve">odpory asociačních kongresů a konferencí uvedla, </w:t>
      </w:r>
      <w:r w:rsidR="000445A0">
        <w:rPr>
          <w:rFonts w:eastAsia="Calibri"/>
          <w:sz w:val="22"/>
          <w:szCs w:val="22"/>
          <w:lang w:eastAsia="en-US"/>
        </w:rPr>
        <w:t xml:space="preserve">že </w:t>
      </w:r>
      <w:r w:rsidR="00396FB9">
        <w:rPr>
          <w:rFonts w:eastAsia="Calibri"/>
          <w:sz w:val="22"/>
          <w:szCs w:val="22"/>
          <w:lang w:eastAsia="en-US"/>
        </w:rPr>
        <w:t xml:space="preserve">toto opatření v prezentovaném návrhu odboru KUC zůstává zachováno ve stejné podobě jako pro rok 2024, tedy ve 3 kategoriích podle počtu registrovaných delegátů, v kat. I.A pro větší kongresy a konference s účastí 700 a více delegátů (s výší podpory </w:t>
      </w:r>
      <w:r w:rsidR="00C73434">
        <w:rPr>
          <w:rFonts w:eastAsia="Calibri"/>
          <w:sz w:val="22"/>
          <w:szCs w:val="22"/>
          <w:lang w:eastAsia="en-US"/>
        </w:rPr>
        <w:t xml:space="preserve">max. </w:t>
      </w:r>
      <w:r w:rsidR="00396FB9">
        <w:rPr>
          <w:rFonts w:eastAsia="Calibri"/>
          <w:sz w:val="22"/>
          <w:szCs w:val="22"/>
          <w:lang w:eastAsia="en-US"/>
        </w:rPr>
        <w:t>500 Kč</w:t>
      </w:r>
      <w:r w:rsidR="00BC66BC">
        <w:rPr>
          <w:rFonts w:eastAsia="Calibri"/>
          <w:sz w:val="22"/>
          <w:szCs w:val="22"/>
          <w:lang w:eastAsia="en-US"/>
        </w:rPr>
        <w:t>)</w:t>
      </w:r>
      <w:r w:rsidR="00396FB9">
        <w:rPr>
          <w:rFonts w:eastAsia="Calibri"/>
          <w:sz w:val="22"/>
          <w:szCs w:val="22"/>
          <w:lang w:eastAsia="en-US"/>
        </w:rPr>
        <w:t xml:space="preserve">, kat. II.B pro kongresy </w:t>
      </w:r>
      <w:r w:rsidR="00C73434">
        <w:rPr>
          <w:rFonts w:eastAsia="Calibri"/>
          <w:sz w:val="22"/>
          <w:szCs w:val="22"/>
          <w:lang w:eastAsia="en-US"/>
        </w:rPr>
        <w:t xml:space="preserve">s účastí </w:t>
      </w:r>
      <w:r w:rsidR="00396FB9">
        <w:rPr>
          <w:rFonts w:eastAsia="Calibri"/>
          <w:sz w:val="22"/>
          <w:szCs w:val="22"/>
          <w:lang w:eastAsia="en-US"/>
        </w:rPr>
        <w:t>mezi 300 až 699 delegáty</w:t>
      </w:r>
      <w:r w:rsidR="00BC66BC">
        <w:rPr>
          <w:rFonts w:eastAsia="Calibri"/>
          <w:sz w:val="22"/>
          <w:szCs w:val="22"/>
          <w:lang w:eastAsia="en-US"/>
        </w:rPr>
        <w:t xml:space="preserve"> (s</w:t>
      </w:r>
      <w:r w:rsidR="00396FB9">
        <w:rPr>
          <w:rFonts w:eastAsia="Calibri"/>
          <w:sz w:val="22"/>
          <w:szCs w:val="22"/>
          <w:lang w:eastAsia="en-US"/>
        </w:rPr>
        <w:t xml:space="preserve"> výší příspěvku </w:t>
      </w:r>
      <w:r w:rsidR="00C73434">
        <w:rPr>
          <w:rFonts w:eastAsia="Calibri"/>
          <w:sz w:val="22"/>
          <w:szCs w:val="22"/>
          <w:lang w:eastAsia="en-US"/>
        </w:rPr>
        <w:t xml:space="preserve">max. </w:t>
      </w:r>
      <w:r w:rsidR="00396FB9">
        <w:rPr>
          <w:rFonts w:eastAsia="Calibri"/>
          <w:sz w:val="22"/>
          <w:szCs w:val="22"/>
          <w:lang w:eastAsia="en-US"/>
        </w:rPr>
        <w:t xml:space="preserve">300 Kč na </w:t>
      </w:r>
      <w:proofErr w:type="spellStart"/>
      <w:r w:rsidR="00396FB9">
        <w:rPr>
          <w:rFonts w:eastAsia="Calibri"/>
          <w:sz w:val="22"/>
          <w:szCs w:val="22"/>
          <w:lang w:eastAsia="en-US"/>
        </w:rPr>
        <w:t>reg</w:t>
      </w:r>
      <w:proofErr w:type="spellEnd"/>
      <w:r w:rsidR="00396FB9">
        <w:rPr>
          <w:rFonts w:eastAsia="Calibri"/>
          <w:sz w:val="22"/>
          <w:szCs w:val="22"/>
          <w:lang w:eastAsia="en-US"/>
        </w:rPr>
        <w:t>. delegáta</w:t>
      </w:r>
      <w:r w:rsidR="00BC66BC">
        <w:rPr>
          <w:rFonts w:eastAsia="Calibri"/>
          <w:sz w:val="22"/>
          <w:szCs w:val="22"/>
          <w:lang w:eastAsia="en-US"/>
        </w:rPr>
        <w:t>)</w:t>
      </w:r>
      <w:r w:rsidR="00396FB9">
        <w:rPr>
          <w:rFonts w:eastAsia="Calibri"/>
          <w:sz w:val="22"/>
          <w:szCs w:val="22"/>
          <w:lang w:eastAsia="en-US"/>
        </w:rPr>
        <w:t xml:space="preserve"> a v kat. I.C pro národní kongresy a konference </w:t>
      </w:r>
      <w:r w:rsidR="00BC66BC">
        <w:rPr>
          <w:rFonts w:eastAsia="Calibri"/>
          <w:sz w:val="22"/>
          <w:szCs w:val="22"/>
          <w:lang w:eastAsia="en-US"/>
        </w:rPr>
        <w:t>(</w:t>
      </w:r>
      <w:r w:rsidR="00396FB9">
        <w:rPr>
          <w:rFonts w:eastAsia="Calibri"/>
          <w:sz w:val="22"/>
          <w:szCs w:val="22"/>
          <w:lang w:eastAsia="en-US"/>
        </w:rPr>
        <w:t xml:space="preserve">s výší podpory max. </w:t>
      </w:r>
      <w:r w:rsidR="002419F0">
        <w:rPr>
          <w:rFonts w:eastAsia="Calibri"/>
          <w:sz w:val="22"/>
          <w:szCs w:val="22"/>
          <w:lang w:eastAsia="en-US"/>
        </w:rPr>
        <w:t>200 Kč na delegáta</w:t>
      </w:r>
      <w:r w:rsidR="00BC66BC">
        <w:rPr>
          <w:rFonts w:eastAsia="Calibri"/>
          <w:sz w:val="22"/>
          <w:szCs w:val="22"/>
          <w:lang w:eastAsia="en-US"/>
        </w:rPr>
        <w:t>)</w:t>
      </w:r>
      <w:r w:rsidR="002419F0">
        <w:rPr>
          <w:rFonts w:eastAsia="Calibri"/>
          <w:sz w:val="22"/>
          <w:szCs w:val="22"/>
          <w:lang w:eastAsia="en-US"/>
        </w:rPr>
        <w:t>.</w:t>
      </w:r>
      <w:r w:rsidR="00C73434">
        <w:rPr>
          <w:rFonts w:eastAsia="Calibri"/>
          <w:sz w:val="22"/>
          <w:szCs w:val="22"/>
          <w:lang w:eastAsia="en-US"/>
        </w:rPr>
        <w:t xml:space="preserve"> </w:t>
      </w:r>
      <w:r w:rsidR="000445A0">
        <w:rPr>
          <w:rFonts w:eastAsia="Calibri"/>
          <w:sz w:val="22"/>
          <w:szCs w:val="22"/>
          <w:lang w:eastAsia="en-US"/>
        </w:rPr>
        <w:t xml:space="preserve">Max. </w:t>
      </w:r>
      <w:r w:rsidR="002419F0">
        <w:rPr>
          <w:rFonts w:eastAsia="Calibri"/>
          <w:sz w:val="22"/>
          <w:szCs w:val="22"/>
          <w:lang w:eastAsia="en-US"/>
        </w:rPr>
        <w:t xml:space="preserve">celková </w:t>
      </w:r>
      <w:r w:rsidR="000445A0">
        <w:rPr>
          <w:rFonts w:eastAsia="Calibri"/>
          <w:sz w:val="22"/>
          <w:szCs w:val="22"/>
          <w:lang w:eastAsia="en-US"/>
        </w:rPr>
        <w:t>výše dotace</w:t>
      </w:r>
      <w:r w:rsidR="002419F0">
        <w:rPr>
          <w:rFonts w:eastAsia="Calibri"/>
          <w:sz w:val="22"/>
          <w:szCs w:val="22"/>
          <w:lang w:eastAsia="en-US"/>
        </w:rPr>
        <w:t xml:space="preserve"> u kat. I.A zůstává ve výši </w:t>
      </w:r>
      <w:r w:rsidR="000445A0">
        <w:rPr>
          <w:rFonts w:eastAsia="Calibri"/>
          <w:sz w:val="22"/>
          <w:szCs w:val="22"/>
          <w:lang w:eastAsia="en-US"/>
        </w:rPr>
        <w:t xml:space="preserve"> 2 000 000 Kč</w:t>
      </w:r>
      <w:r w:rsidR="002419F0">
        <w:rPr>
          <w:rFonts w:eastAsia="Calibri"/>
          <w:sz w:val="22"/>
          <w:szCs w:val="22"/>
          <w:lang w:eastAsia="en-US"/>
        </w:rPr>
        <w:t>, u kat. I.B se nepatrně  zvýšila</w:t>
      </w:r>
      <w:r w:rsidR="00BC66BC">
        <w:rPr>
          <w:rFonts w:eastAsia="Calibri"/>
          <w:sz w:val="22"/>
          <w:szCs w:val="22"/>
          <w:lang w:eastAsia="en-US"/>
        </w:rPr>
        <w:t xml:space="preserve">, a to </w:t>
      </w:r>
      <w:r w:rsidR="002419F0">
        <w:rPr>
          <w:rFonts w:eastAsia="Calibri"/>
          <w:sz w:val="22"/>
          <w:szCs w:val="22"/>
          <w:lang w:eastAsia="en-US"/>
        </w:rPr>
        <w:t xml:space="preserve"> na 209</w:t>
      </w:r>
      <w:r w:rsidR="00C73434">
        <w:rPr>
          <w:rFonts w:eastAsia="Calibri"/>
          <w:sz w:val="22"/>
          <w:szCs w:val="22"/>
          <w:lang w:eastAsia="en-US"/>
        </w:rPr>
        <w:t> 700 Kč</w:t>
      </w:r>
      <w:r w:rsidR="002419F0">
        <w:rPr>
          <w:rFonts w:eastAsia="Calibri"/>
          <w:sz w:val="22"/>
          <w:szCs w:val="22"/>
          <w:lang w:eastAsia="en-US"/>
        </w:rPr>
        <w:t xml:space="preserve"> (v r. 2024 byl limit 200 000 Kč z důvodu </w:t>
      </w:r>
      <w:r w:rsidR="00C73434">
        <w:rPr>
          <w:rFonts w:eastAsia="Calibri"/>
          <w:sz w:val="22"/>
          <w:szCs w:val="22"/>
          <w:lang w:eastAsia="en-US"/>
        </w:rPr>
        <w:t xml:space="preserve">jednotnosti </w:t>
      </w:r>
      <w:r w:rsidR="002419F0">
        <w:rPr>
          <w:rFonts w:eastAsia="Calibri"/>
          <w:sz w:val="22"/>
          <w:szCs w:val="22"/>
          <w:lang w:eastAsia="en-US"/>
        </w:rPr>
        <w:t xml:space="preserve">schvalování všech dotací </w:t>
      </w:r>
      <w:r w:rsidR="00C73434">
        <w:rPr>
          <w:rFonts w:eastAsia="Calibri"/>
          <w:sz w:val="22"/>
          <w:szCs w:val="22"/>
          <w:lang w:eastAsia="en-US"/>
        </w:rPr>
        <w:t xml:space="preserve">v rámci </w:t>
      </w:r>
      <w:r w:rsidR="002419F0">
        <w:rPr>
          <w:rFonts w:eastAsia="Calibri"/>
          <w:sz w:val="22"/>
          <w:szCs w:val="22"/>
          <w:lang w:eastAsia="en-US"/>
        </w:rPr>
        <w:t>této katego</w:t>
      </w:r>
      <w:r w:rsidR="00C73434">
        <w:rPr>
          <w:rFonts w:eastAsia="Calibri"/>
          <w:sz w:val="22"/>
          <w:szCs w:val="22"/>
          <w:lang w:eastAsia="en-US"/>
        </w:rPr>
        <w:t xml:space="preserve">rie Radou hl. m. Prahy, které dříve příslušelo rozhodovat o dotacích do 200 000 Kč, nyní se změnou zák. o hl. m. Praze Radě hl. m. Prahy přísluší rozhodovat o dotacích až do 1 000 000 Kč, proto mohl být limit navýšen. Při max. možném počtu účastníků v kat. I.B (699 delegátů) vychází max. výše podpory </w:t>
      </w:r>
      <w:r w:rsidR="007504D2">
        <w:rPr>
          <w:rFonts w:eastAsia="Calibri"/>
          <w:sz w:val="22"/>
          <w:szCs w:val="22"/>
          <w:lang w:eastAsia="en-US"/>
        </w:rPr>
        <w:t xml:space="preserve">právě </w:t>
      </w:r>
      <w:r w:rsidR="00C73434">
        <w:rPr>
          <w:rFonts w:eastAsia="Calibri"/>
          <w:sz w:val="22"/>
          <w:szCs w:val="22"/>
          <w:lang w:eastAsia="en-US"/>
        </w:rPr>
        <w:t xml:space="preserve">209 700 Kč). Pro  </w:t>
      </w:r>
      <w:r w:rsidR="002419F0">
        <w:rPr>
          <w:rFonts w:eastAsia="Calibri"/>
          <w:sz w:val="22"/>
          <w:szCs w:val="22"/>
          <w:lang w:eastAsia="en-US"/>
        </w:rPr>
        <w:t>kat. I</w:t>
      </w:r>
      <w:r w:rsidR="00C73434">
        <w:rPr>
          <w:rFonts w:eastAsia="Calibri"/>
          <w:sz w:val="22"/>
          <w:szCs w:val="22"/>
          <w:lang w:eastAsia="en-US"/>
        </w:rPr>
        <w:t>.</w:t>
      </w:r>
      <w:r w:rsidR="002419F0">
        <w:rPr>
          <w:rFonts w:eastAsia="Calibri"/>
          <w:sz w:val="22"/>
          <w:szCs w:val="22"/>
          <w:lang w:eastAsia="en-US"/>
        </w:rPr>
        <w:t xml:space="preserve">C </w:t>
      </w:r>
      <w:r w:rsidR="000445A0">
        <w:rPr>
          <w:rFonts w:eastAsia="Calibri"/>
          <w:sz w:val="22"/>
          <w:szCs w:val="22"/>
          <w:lang w:eastAsia="en-US"/>
        </w:rPr>
        <w:t xml:space="preserve"> zůstává zachována</w:t>
      </w:r>
      <w:r w:rsidR="00C73434">
        <w:rPr>
          <w:rFonts w:eastAsia="Calibri"/>
          <w:sz w:val="22"/>
          <w:szCs w:val="22"/>
          <w:lang w:eastAsia="en-US"/>
        </w:rPr>
        <w:t xml:space="preserve"> max. výše podpory 200 000 Kč. </w:t>
      </w:r>
      <w:r w:rsidR="00AE472E">
        <w:rPr>
          <w:rFonts w:eastAsia="Calibri"/>
          <w:sz w:val="22"/>
          <w:szCs w:val="22"/>
          <w:lang w:eastAsia="en-US"/>
        </w:rPr>
        <w:t xml:space="preserve">Podmínka </w:t>
      </w:r>
      <w:r w:rsidR="00A65EE4">
        <w:rPr>
          <w:rFonts w:eastAsia="Calibri"/>
          <w:sz w:val="22"/>
          <w:szCs w:val="22"/>
          <w:lang w:eastAsia="en-US"/>
        </w:rPr>
        <w:t xml:space="preserve">min. účasti zahraničních delegátů </w:t>
      </w:r>
      <w:r w:rsidR="00AE472E">
        <w:rPr>
          <w:rFonts w:eastAsia="Calibri"/>
          <w:sz w:val="22"/>
          <w:szCs w:val="22"/>
          <w:lang w:eastAsia="en-US"/>
        </w:rPr>
        <w:t xml:space="preserve">byla ponechána </w:t>
      </w:r>
      <w:r w:rsidR="00A65EE4">
        <w:rPr>
          <w:rFonts w:eastAsia="Calibri"/>
          <w:sz w:val="22"/>
          <w:szCs w:val="22"/>
          <w:lang w:eastAsia="en-US"/>
        </w:rPr>
        <w:t xml:space="preserve"> </w:t>
      </w:r>
      <w:r w:rsidR="00AE472E">
        <w:rPr>
          <w:rFonts w:eastAsia="Calibri"/>
          <w:sz w:val="22"/>
          <w:szCs w:val="22"/>
          <w:lang w:eastAsia="en-US"/>
        </w:rPr>
        <w:t>(</w:t>
      </w:r>
      <w:r w:rsidR="00A65EE4">
        <w:rPr>
          <w:rFonts w:eastAsia="Calibri"/>
          <w:sz w:val="22"/>
          <w:szCs w:val="22"/>
          <w:lang w:eastAsia="en-US"/>
        </w:rPr>
        <w:t>40</w:t>
      </w:r>
      <w:r w:rsidR="00AE472E">
        <w:rPr>
          <w:rFonts w:eastAsia="Calibri"/>
          <w:sz w:val="22"/>
          <w:szCs w:val="22"/>
          <w:lang w:eastAsia="en-US"/>
        </w:rPr>
        <w:t xml:space="preserve"> </w:t>
      </w:r>
      <w:r w:rsidR="00A65EE4">
        <w:rPr>
          <w:rFonts w:eastAsia="Calibri"/>
          <w:sz w:val="22"/>
          <w:szCs w:val="22"/>
          <w:lang w:eastAsia="en-US"/>
        </w:rPr>
        <w:t>% u kat. I</w:t>
      </w:r>
      <w:r w:rsidR="00AE472E">
        <w:rPr>
          <w:rFonts w:eastAsia="Calibri"/>
          <w:sz w:val="22"/>
          <w:szCs w:val="22"/>
          <w:lang w:eastAsia="en-US"/>
        </w:rPr>
        <w:t>.</w:t>
      </w:r>
      <w:r w:rsidR="00A65EE4">
        <w:rPr>
          <w:rFonts w:eastAsia="Calibri"/>
          <w:sz w:val="22"/>
          <w:szCs w:val="22"/>
          <w:lang w:eastAsia="en-US"/>
        </w:rPr>
        <w:t xml:space="preserve">A a </w:t>
      </w:r>
      <w:r w:rsidR="00420A7B">
        <w:rPr>
          <w:rFonts w:eastAsia="Calibri"/>
          <w:sz w:val="22"/>
          <w:szCs w:val="22"/>
          <w:lang w:eastAsia="en-US"/>
        </w:rPr>
        <w:t xml:space="preserve"> 30 % </w:t>
      </w:r>
      <w:r w:rsidR="00A65EE4">
        <w:rPr>
          <w:rFonts w:eastAsia="Calibri"/>
          <w:sz w:val="22"/>
          <w:szCs w:val="22"/>
          <w:lang w:eastAsia="en-US"/>
        </w:rPr>
        <w:t xml:space="preserve">u </w:t>
      </w:r>
      <w:r w:rsidR="00AE472E">
        <w:rPr>
          <w:rFonts w:eastAsia="Calibri"/>
          <w:sz w:val="22"/>
          <w:szCs w:val="22"/>
          <w:lang w:eastAsia="en-US"/>
        </w:rPr>
        <w:t xml:space="preserve">kat. </w:t>
      </w:r>
      <w:r w:rsidR="00A65EE4">
        <w:rPr>
          <w:rFonts w:eastAsia="Calibri"/>
          <w:sz w:val="22"/>
          <w:szCs w:val="22"/>
          <w:lang w:eastAsia="en-US"/>
        </w:rPr>
        <w:t>I.B.</w:t>
      </w:r>
      <w:r w:rsidR="00AE472E">
        <w:rPr>
          <w:rFonts w:eastAsia="Calibri"/>
          <w:sz w:val="22"/>
          <w:szCs w:val="22"/>
          <w:lang w:eastAsia="en-US"/>
        </w:rPr>
        <w:t>).</w:t>
      </w:r>
    </w:p>
    <w:p w14:paraId="3E51F2B3" w14:textId="35AA8DE7" w:rsidR="00AE472E" w:rsidRDefault="00AE472E" w:rsidP="00AE472E">
      <w:pPr>
        <w:spacing w:before="240" w:after="120" w:line="276" w:lineRule="auto"/>
        <w:jc w:val="both"/>
        <w:rPr>
          <w:iCs/>
          <w:sz w:val="22"/>
          <w:szCs w:val="22"/>
        </w:rPr>
      </w:pPr>
      <w:r w:rsidRPr="00AE472E">
        <w:rPr>
          <w:rFonts w:eastAsia="Calibri"/>
          <w:b/>
          <w:bCs/>
          <w:sz w:val="22"/>
          <w:szCs w:val="22"/>
          <w:lang w:eastAsia="en-US"/>
        </w:rPr>
        <w:t>U Opatření II. -</w:t>
      </w:r>
      <w:r>
        <w:rPr>
          <w:rFonts w:eastAsia="Calibri"/>
          <w:sz w:val="22"/>
          <w:szCs w:val="22"/>
          <w:lang w:eastAsia="en-US"/>
        </w:rPr>
        <w:t xml:space="preserve"> Podpora vícedenních akcí s mezinárodním nebo celostátním významem zůstalo zachováno dělení na 2 kategorie. Kat. II.A pro vícedenní akce s významem pro příjezdový CR do Prahy a kat. II.B na podporu významných vícedenních akcí konferenčního charakteru (které nespadají do Opatření I.) a které jsou určeny pro odbornou i širokou veřejnost s min. účastí 200 účastníků). V souladu s Koncepcí příjezdového CR do Prahy a vůlí města rozptylovat návštěvníky Prahy v čase a místě zůstává zachováno odpočítávání bodů (při hodnocení projektů) za jejich konání  v centru  nebo v hlavní turistické sezóně. Ke změně dochází pouze u stanovení „mimosezóny“, která by pro rok 2025 byla až do 30.4.2025. Tj. hlavní sezóna (u které by docházelo ke snížení bodového </w:t>
      </w:r>
      <w:r>
        <w:rPr>
          <w:rFonts w:eastAsia="Calibri"/>
          <w:sz w:val="22"/>
          <w:szCs w:val="22"/>
          <w:lang w:eastAsia="en-US"/>
        </w:rPr>
        <w:lastRenderedPageBreak/>
        <w:t>hodnocení) je stanovena od 1.5. do</w:t>
      </w:r>
      <w:r w:rsidR="007504D2">
        <w:rPr>
          <w:rFonts w:eastAsia="Calibri"/>
          <w:sz w:val="22"/>
          <w:szCs w:val="22"/>
          <w:lang w:eastAsia="en-US"/>
        </w:rPr>
        <w:t xml:space="preserve"> </w:t>
      </w:r>
      <w:r>
        <w:rPr>
          <w:rFonts w:eastAsia="Calibri"/>
          <w:sz w:val="22"/>
          <w:szCs w:val="22"/>
          <w:lang w:eastAsia="en-US"/>
        </w:rPr>
        <w:t xml:space="preserve">30.9.2025, dále období </w:t>
      </w:r>
      <w:r w:rsidRPr="00261BBB">
        <w:rPr>
          <w:iCs/>
          <w:sz w:val="22"/>
          <w:szCs w:val="22"/>
        </w:rPr>
        <w:t>velikonoční</w:t>
      </w:r>
      <w:r>
        <w:rPr>
          <w:iCs/>
          <w:sz w:val="22"/>
          <w:szCs w:val="22"/>
        </w:rPr>
        <w:t>ch</w:t>
      </w:r>
      <w:r w:rsidRPr="00261BBB">
        <w:rPr>
          <w:iCs/>
          <w:sz w:val="22"/>
          <w:szCs w:val="22"/>
        </w:rPr>
        <w:t xml:space="preserve"> svátk</w:t>
      </w:r>
      <w:r>
        <w:rPr>
          <w:iCs/>
          <w:sz w:val="22"/>
          <w:szCs w:val="22"/>
        </w:rPr>
        <w:t>ů</w:t>
      </w:r>
      <w:r w:rsidRPr="00261BBB">
        <w:rPr>
          <w:iCs/>
          <w:sz w:val="22"/>
          <w:szCs w:val="22"/>
        </w:rPr>
        <w:t xml:space="preserve">, vánoční svátky (24. 12. – 31. 12) </w:t>
      </w:r>
      <w:r w:rsidRPr="00AE4312">
        <w:rPr>
          <w:iCs/>
          <w:sz w:val="22"/>
          <w:szCs w:val="22"/>
        </w:rPr>
        <w:t>a Nov</w:t>
      </w:r>
      <w:r w:rsidR="007504D2">
        <w:rPr>
          <w:iCs/>
          <w:sz w:val="22"/>
          <w:szCs w:val="22"/>
        </w:rPr>
        <w:t>ý</w:t>
      </w:r>
      <w:r w:rsidR="00D00B8D">
        <w:rPr>
          <w:iCs/>
          <w:sz w:val="22"/>
          <w:szCs w:val="22"/>
        </w:rPr>
        <w:t xml:space="preserve"> rok.</w:t>
      </w:r>
    </w:p>
    <w:p w14:paraId="2DB30881" w14:textId="5994C440" w:rsidR="00197E54" w:rsidRDefault="00197E54" w:rsidP="00AE472E">
      <w:pPr>
        <w:spacing w:before="240" w:after="120" w:line="276" w:lineRule="auto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Návrh pro rok 2025 počítá s mírným navýšením alokace finančních prostředků, kdy celkově by bylo v rozpočtu KUC MHMP alokováno na tento Program 21 400 000 Kč, s navrhovaným rozdělením 13 000 000 Kč pro Opatření I. a 8 400 000 Kč pro Opatření II. </w:t>
      </w:r>
    </w:p>
    <w:p w14:paraId="432C431A" w14:textId="5B072A50" w:rsidR="00AE472E" w:rsidRDefault="00B30D17" w:rsidP="00AE472E">
      <w:pPr>
        <w:spacing w:before="240" w:after="120" w:line="276" w:lineRule="auto"/>
        <w:jc w:val="both"/>
        <w:rPr>
          <w:rFonts w:eastAsia="Calibri"/>
          <w:sz w:val="22"/>
          <w:szCs w:val="22"/>
          <w:lang w:eastAsia="en-US"/>
        </w:rPr>
      </w:pPr>
      <w:r>
        <w:rPr>
          <w:iCs/>
          <w:sz w:val="22"/>
          <w:szCs w:val="22"/>
        </w:rPr>
        <w:t>Dále došlo k úpravě způsobu hodnocení projektů v rámci Opatření II. v souladu s požadavky členů Komise</w:t>
      </w:r>
      <w:r w:rsidR="003327A8">
        <w:rPr>
          <w:iCs/>
          <w:sz w:val="22"/>
          <w:szCs w:val="22"/>
        </w:rPr>
        <w:t xml:space="preserve"> z předchozího jednání Komise</w:t>
      </w:r>
      <w:r w:rsidR="00536924">
        <w:rPr>
          <w:iCs/>
          <w:sz w:val="22"/>
          <w:szCs w:val="22"/>
        </w:rPr>
        <w:t xml:space="preserve"> a k posunutí m</w:t>
      </w:r>
      <w:r>
        <w:rPr>
          <w:iCs/>
          <w:sz w:val="22"/>
          <w:szCs w:val="22"/>
        </w:rPr>
        <w:t>in. bodov</w:t>
      </w:r>
      <w:r w:rsidR="00536924">
        <w:rPr>
          <w:iCs/>
          <w:sz w:val="22"/>
          <w:szCs w:val="22"/>
        </w:rPr>
        <w:t>é</w:t>
      </w:r>
      <w:r>
        <w:rPr>
          <w:iCs/>
          <w:sz w:val="22"/>
          <w:szCs w:val="22"/>
        </w:rPr>
        <w:t xml:space="preserve"> hranice</w:t>
      </w:r>
      <w:r w:rsidR="00536924">
        <w:rPr>
          <w:iCs/>
          <w:sz w:val="22"/>
          <w:szCs w:val="22"/>
        </w:rPr>
        <w:t xml:space="preserve">. </w:t>
      </w:r>
      <w:r w:rsidR="00536924">
        <w:rPr>
          <w:rFonts w:eastAsia="Calibri"/>
          <w:sz w:val="22"/>
          <w:szCs w:val="22"/>
          <w:lang w:eastAsia="en-US"/>
        </w:rPr>
        <w:t>Nově p</w:t>
      </w:r>
      <w:r w:rsidR="00536924" w:rsidRPr="00536924">
        <w:rPr>
          <w:rFonts w:eastAsia="Calibri"/>
          <w:sz w:val="22"/>
          <w:szCs w:val="22"/>
          <w:lang w:eastAsia="en-US"/>
        </w:rPr>
        <w:t xml:space="preserve">rojekt, který v součtu nedosáhne </w:t>
      </w:r>
      <w:r w:rsidR="00536924">
        <w:rPr>
          <w:rFonts w:eastAsia="Calibri"/>
          <w:sz w:val="22"/>
          <w:szCs w:val="22"/>
          <w:lang w:eastAsia="en-US"/>
        </w:rPr>
        <w:t xml:space="preserve">alespoň </w:t>
      </w:r>
      <w:r w:rsidR="00536924" w:rsidRPr="00536924">
        <w:rPr>
          <w:rFonts w:eastAsia="Calibri"/>
          <w:sz w:val="22"/>
          <w:szCs w:val="22"/>
          <w:lang w:eastAsia="en-US"/>
        </w:rPr>
        <w:t xml:space="preserve">70 bodů, bude navržen k nevyhovění Žádosti. </w:t>
      </w:r>
      <w:r w:rsidR="00536924">
        <w:rPr>
          <w:rFonts w:eastAsia="Calibri"/>
          <w:sz w:val="22"/>
          <w:szCs w:val="22"/>
          <w:lang w:eastAsia="en-US"/>
        </w:rPr>
        <w:t>KUC</w:t>
      </w:r>
      <w:r w:rsidR="00536924" w:rsidRPr="00536924">
        <w:rPr>
          <w:rFonts w:eastAsia="Calibri"/>
          <w:sz w:val="22"/>
          <w:szCs w:val="22"/>
          <w:lang w:eastAsia="en-US"/>
        </w:rPr>
        <w:t xml:space="preserve"> MHMP předloží Komisi seznam</w:t>
      </w:r>
      <w:r w:rsidR="00536924">
        <w:rPr>
          <w:rFonts w:eastAsia="Calibri"/>
          <w:sz w:val="22"/>
          <w:szCs w:val="22"/>
          <w:lang w:eastAsia="en-US"/>
        </w:rPr>
        <w:t xml:space="preserve"> projektů</w:t>
      </w:r>
      <w:r w:rsidR="00536924" w:rsidRPr="00536924">
        <w:rPr>
          <w:rFonts w:eastAsia="Calibri"/>
          <w:sz w:val="22"/>
          <w:szCs w:val="22"/>
          <w:lang w:eastAsia="en-US"/>
        </w:rPr>
        <w:t xml:space="preserve">, </w:t>
      </w:r>
      <w:r w:rsidR="00536924">
        <w:rPr>
          <w:rFonts w:eastAsia="Calibri"/>
          <w:sz w:val="22"/>
          <w:szCs w:val="22"/>
          <w:lang w:eastAsia="en-US"/>
        </w:rPr>
        <w:t>Komise pak</w:t>
      </w:r>
      <w:r w:rsidR="00536924" w:rsidRPr="00536924">
        <w:rPr>
          <w:rFonts w:eastAsia="Calibri"/>
          <w:sz w:val="22"/>
          <w:szCs w:val="22"/>
          <w:lang w:eastAsia="en-US"/>
        </w:rPr>
        <w:t xml:space="preserve"> v závislosti na hodnocení, podle celkové kvality, počtu Projektů v  Opatření II. a podle celkového objemu peněžních prostředků alokovaných pro jednotlivá opatření navrhne výši Dotace nebo nevyhovění Žádosti včetně odůvodnění. V případě, že Žádost obdrží v jakémkoli kritériu 0 až 50% maximální bodové hodnoty stanovené pro toto kritérium, může být Žádosti navržena a poskytnuta nižší Dotace, než by odpovídala jejímu pořadí podle průměru přidělených bodů.</w:t>
      </w:r>
      <w:r w:rsidR="00624E2D">
        <w:rPr>
          <w:rFonts w:eastAsia="Calibri"/>
          <w:sz w:val="22"/>
          <w:szCs w:val="22"/>
          <w:lang w:eastAsia="en-US"/>
        </w:rPr>
        <w:t xml:space="preserve"> </w:t>
      </w:r>
      <w:r w:rsidR="007504D2">
        <w:rPr>
          <w:rFonts w:eastAsia="Calibri"/>
          <w:sz w:val="22"/>
          <w:szCs w:val="22"/>
          <w:lang w:eastAsia="en-US"/>
        </w:rPr>
        <w:t>N</w:t>
      </w:r>
      <w:r w:rsidR="00624E2D">
        <w:rPr>
          <w:rFonts w:eastAsia="Calibri"/>
          <w:sz w:val="22"/>
          <w:szCs w:val="22"/>
          <w:lang w:eastAsia="en-US"/>
        </w:rPr>
        <w:t xml:space="preserve">avýšení min. bodové hranice vychází z dřívějších zkušeností a vůle, aby byly podporovány </w:t>
      </w:r>
      <w:r w:rsidR="00561F15">
        <w:rPr>
          <w:rFonts w:eastAsia="Calibri"/>
          <w:sz w:val="22"/>
          <w:szCs w:val="22"/>
          <w:lang w:eastAsia="en-US"/>
        </w:rPr>
        <w:t>opravdu kvalitní projekty, ne pouze ty průměrné.</w:t>
      </w:r>
    </w:p>
    <w:p w14:paraId="49A90B80" w14:textId="63F4AE32" w:rsidR="006F6F33" w:rsidRDefault="006F6F33" w:rsidP="00AE472E">
      <w:pPr>
        <w:spacing w:before="240" w:after="120" w:line="276" w:lineRule="auto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Paní předsedkyně </w:t>
      </w:r>
      <w:r w:rsidR="00561F15">
        <w:rPr>
          <w:rFonts w:eastAsia="Calibri"/>
          <w:sz w:val="22"/>
          <w:szCs w:val="22"/>
          <w:lang w:eastAsia="en-US"/>
        </w:rPr>
        <w:t xml:space="preserve">poděkovala za shrnutí Programu a </w:t>
      </w:r>
      <w:r>
        <w:rPr>
          <w:rFonts w:eastAsia="Calibri"/>
          <w:sz w:val="22"/>
          <w:szCs w:val="22"/>
          <w:lang w:eastAsia="en-US"/>
        </w:rPr>
        <w:t xml:space="preserve">doplnila, že v souvislosti s hodnocením projektů by apelovala na členy Komise, aby v budoucnu věnovali více času slovnímu hodnocení, které by mělo </w:t>
      </w:r>
      <w:r w:rsidR="00A41DF9">
        <w:rPr>
          <w:rFonts w:eastAsia="Calibri"/>
          <w:sz w:val="22"/>
          <w:szCs w:val="22"/>
          <w:lang w:eastAsia="en-US"/>
        </w:rPr>
        <w:t xml:space="preserve">odpovídat jejich bodovému hodnocení žádostí a </w:t>
      </w:r>
      <w:r w:rsidR="007504D2">
        <w:rPr>
          <w:rFonts w:eastAsia="Calibri"/>
          <w:sz w:val="22"/>
          <w:szCs w:val="22"/>
          <w:lang w:eastAsia="en-US"/>
        </w:rPr>
        <w:t xml:space="preserve">mělo </w:t>
      </w:r>
      <w:r w:rsidR="00A41DF9">
        <w:rPr>
          <w:rFonts w:eastAsia="Calibri"/>
          <w:sz w:val="22"/>
          <w:szCs w:val="22"/>
          <w:lang w:eastAsia="en-US"/>
        </w:rPr>
        <w:t>být dostatečné, ne pouze v jedné větě.</w:t>
      </w:r>
    </w:p>
    <w:p w14:paraId="1C1EED3B" w14:textId="0E5816E7" w:rsidR="00561F15" w:rsidRDefault="00561F15" w:rsidP="00AE472E">
      <w:pPr>
        <w:spacing w:before="240" w:after="120" w:line="276" w:lineRule="auto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Předseda představenstva Prague City </w:t>
      </w:r>
      <w:proofErr w:type="spellStart"/>
      <w:r>
        <w:rPr>
          <w:rFonts w:eastAsia="Calibri"/>
          <w:sz w:val="22"/>
          <w:szCs w:val="22"/>
          <w:lang w:eastAsia="en-US"/>
        </w:rPr>
        <w:t>Tourism</w:t>
      </w:r>
      <w:proofErr w:type="spellEnd"/>
      <w:r>
        <w:rPr>
          <w:rFonts w:eastAsia="Calibri"/>
          <w:sz w:val="22"/>
          <w:szCs w:val="22"/>
          <w:lang w:eastAsia="en-US"/>
        </w:rPr>
        <w:t xml:space="preserve"> a.s., Mgr. František Cipro doplnil, že nová </w:t>
      </w:r>
      <w:r w:rsidRPr="00561F15">
        <w:rPr>
          <w:rFonts w:eastAsia="Calibri"/>
          <w:sz w:val="22"/>
          <w:szCs w:val="22"/>
          <w:lang w:eastAsia="en-US"/>
        </w:rPr>
        <w:t>Strategie příjezdového cestovního ruchu hlavního města Prahy 2024 – 2027</w:t>
      </w:r>
      <w:r>
        <w:rPr>
          <w:rFonts w:eastAsia="Calibri"/>
          <w:sz w:val="22"/>
          <w:szCs w:val="22"/>
          <w:lang w:eastAsia="en-US"/>
        </w:rPr>
        <w:t xml:space="preserve"> je právě ve schvalovacím procesu. Vedoucí oddělení cestovního ruchu KUC MHMP uvedla, že na novou strategii bude odkazováno až po jejím schválení RHMP a ZHMP. </w:t>
      </w:r>
    </w:p>
    <w:p w14:paraId="222F3199" w14:textId="4F24B381" w:rsidR="00CD7038" w:rsidRDefault="00A41DF9" w:rsidP="00AE472E">
      <w:pPr>
        <w:spacing w:before="240" w:after="120" w:line="276" w:lineRule="auto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Následovala diskuse týkající se finančních prostředků pro oblast cestovního ruchu, </w:t>
      </w:r>
      <w:r w:rsidR="00CD7038">
        <w:rPr>
          <w:rFonts w:eastAsia="Calibri"/>
          <w:sz w:val="22"/>
          <w:szCs w:val="22"/>
          <w:lang w:eastAsia="en-US"/>
        </w:rPr>
        <w:t>především prostředků</w:t>
      </w:r>
      <w:r>
        <w:rPr>
          <w:rFonts w:eastAsia="Calibri"/>
          <w:sz w:val="22"/>
          <w:szCs w:val="22"/>
          <w:lang w:eastAsia="en-US"/>
        </w:rPr>
        <w:t>, které hl. m. Praha získává z poplatku z</w:t>
      </w:r>
      <w:r w:rsidR="00CD7038">
        <w:rPr>
          <w:rFonts w:eastAsia="Calibri"/>
          <w:sz w:val="22"/>
          <w:szCs w:val="22"/>
          <w:lang w:eastAsia="en-US"/>
        </w:rPr>
        <w:t> </w:t>
      </w:r>
      <w:r>
        <w:rPr>
          <w:rFonts w:eastAsia="Calibri"/>
          <w:sz w:val="22"/>
          <w:szCs w:val="22"/>
          <w:lang w:eastAsia="en-US"/>
        </w:rPr>
        <w:t>pobytu</w:t>
      </w:r>
      <w:r w:rsidR="00CD7038">
        <w:rPr>
          <w:rFonts w:eastAsia="Calibri"/>
          <w:sz w:val="22"/>
          <w:szCs w:val="22"/>
          <w:lang w:eastAsia="en-US"/>
        </w:rPr>
        <w:t xml:space="preserve"> a</w:t>
      </w:r>
      <w:r>
        <w:rPr>
          <w:rFonts w:eastAsia="Calibri"/>
          <w:sz w:val="22"/>
          <w:szCs w:val="22"/>
          <w:lang w:eastAsia="en-US"/>
        </w:rPr>
        <w:t xml:space="preserve"> vize do budoucna.</w:t>
      </w:r>
      <w:r w:rsidR="00CD7038">
        <w:rPr>
          <w:rFonts w:eastAsia="Calibri"/>
          <w:sz w:val="22"/>
          <w:szCs w:val="22"/>
          <w:lang w:eastAsia="en-US"/>
        </w:rPr>
        <w:t xml:space="preserve"> Bylo poukázáno na to, že dříve podepsané Memorandum o návratu poloviny </w:t>
      </w:r>
      <w:proofErr w:type="spellStart"/>
      <w:r w:rsidR="00CD7038">
        <w:rPr>
          <w:rFonts w:eastAsia="Calibri"/>
          <w:sz w:val="22"/>
          <w:szCs w:val="22"/>
          <w:lang w:eastAsia="en-US"/>
        </w:rPr>
        <w:t>fin</w:t>
      </w:r>
      <w:proofErr w:type="spellEnd"/>
      <w:r w:rsidR="00CD7038">
        <w:rPr>
          <w:rFonts w:eastAsia="Calibri"/>
          <w:sz w:val="22"/>
          <w:szCs w:val="22"/>
          <w:lang w:eastAsia="en-US"/>
        </w:rPr>
        <w:t>. prostředků získaných z výběru poplatku z pobytu zpět do oblasti cestovního ruchu se v dohodnuté výši nenaplňuje.</w:t>
      </w:r>
    </w:p>
    <w:p w14:paraId="4E072D3C" w14:textId="71BC2CBB" w:rsidR="00624E2D" w:rsidRDefault="00624E2D" w:rsidP="00AE472E">
      <w:pPr>
        <w:spacing w:before="240" w:after="120" w:line="276" w:lineRule="auto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Předseda PCB</w:t>
      </w:r>
      <w:r w:rsidR="00561F15">
        <w:rPr>
          <w:rFonts w:eastAsia="Calibri"/>
          <w:sz w:val="22"/>
          <w:szCs w:val="22"/>
          <w:lang w:eastAsia="en-US"/>
        </w:rPr>
        <w:t>, Bc. Roman Muška</w:t>
      </w:r>
      <w:r>
        <w:rPr>
          <w:rFonts w:eastAsia="Calibri"/>
          <w:sz w:val="22"/>
          <w:szCs w:val="22"/>
          <w:lang w:eastAsia="en-US"/>
        </w:rPr>
        <w:t xml:space="preserve"> ocenil že Program podpory trvá, že je zde kontinuita</w:t>
      </w:r>
      <w:r w:rsidR="00561F15">
        <w:rPr>
          <w:rFonts w:eastAsia="Calibri"/>
          <w:sz w:val="22"/>
          <w:szCs w:val="22"/>
          <w:lang w:eastAsia="en-US"/>
        </w:rPr>
        <w:t xml:space="preserve"> a že podmínky se příliš nemění</w:t>
      </w:r>
      <w:r>
        <w:rPr>
          <w:rFonts w:eastAsia="Calibri"/>
          <w:sz w:val="22"/>
          <w:szCs w:val="22"/>
          <w:lang w:eastAsia="en-US"/>
        </w:rPr>
        <w:t>, což je důležité p</w:t>
      </w:r>
      <w:r w:rsidR="00561F15">
        <w:rPr>
          <w:rFonts w:eastAsia="Calibri"/>
          <w:sz w:val="22"/>
          <w:szCs w:val="22"/>
          <w:lang w:eastAsia="en-US"/>
        </w:rPr>
        <w:t>ro</w:t>
      </w:r>
      <w:r>
        <w:rPr>
          <w:rFonts w:eastAsia="Calibri"/>
          <w:sz w:val="22"/>
          <w:szCs w:val="22"/>
          <w:lang w:eastAsia="en-US"/>
        </w:rPr>
        <w:t xml:space="preserve"> budoucí získávání kandidatur na významné kongresy</w:t>
      </w:r>
      <w:r w:rsidR="00561F15">
        <w:rPr>
          <w:rFonts w:eastAsia="Calibri"/>
          <w:sz w:val="22"/>
          <w:szCs w:val="22"/>
          <w:lang w:eastAsia="en-US"/>
        </w:rPr>
        <w:t xml:space="preserve">. Rovněž uvedl, že max. výše podpory až 2 000 000 Kč pro velké kongresy je v porovnání např. s městy Vídní a Berlínem štědrá. Tato města ale zase podporují i menší akce, případně </w:t>
      </w:r>
      <w:r w:rsidR="00BA4CC8">
        <w:rPr>
          <w:rFonts w:eastAsia="Calibri"/>
          <w:sz w:val="22"/>
          <w:szCs w:val="22"/>
          <w:lang w:eastAsia="en-US"/>
        </w:rPr>
        <w:t xml:space="preserve">akce </w:t>
      </w:r>
      <w:r w:rsidR="00561F15">
        <w:rPr>
          <w:rFonts w:eastAsia="Calibri"/>
          <w:sz w:val="22"/>
          <w:szCs w:val="22"/>
          <w:lang w:eastAsia="en-US"/>
        </w:rPr>
        <w:t xml:space="preserve">korporátní. </w:t>
      </w:r>
    </w:p>
    <w:p w14:paraId="5960EBBE" w14:textId="5FE58665" w:rsidR="002548CF" w:rsidRDefault="00BA4CC8" w:rsidP="00AE472E">
      <w:pPr>
        <w:spacing w:before="240" w:after="120" w:line="276" w:lineRule="auto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Dále členové  Komise diskutovali na téma možné podpory B2B akcí. </w:t>
      </w:r>
      <w:r w:rsidR="002548CF" w:rsidRPr="00D00B8D">
        <w:rPr>
          <w:rFonts w:eastAsia="Calibri"/>
          <w:sz w:val="22"/>
          <w:szCs w:val="22"/>
          <w:lang w:eastAsia="en-US"/>
        </w:rPr>
        <w:t xml:space="preserve">Členové </w:t>
      </w:r>
      <w:r w:rsidR="00D00B8D">
        <w:rPr>
          <w:rFonts w:eastAsia="Calibri"/>
          <w:sz w:val="22"/>
          <w:szCs w:val="22"/>
          <w:lang w:eastAsia="en-US"/>
        </w:rPr>
        <w:t>K</w:t>
      </w:r>
      <w:r w:rsidR="002548CF" w:rsidRPr="00D00B8D">
        <w:rPr>
          <w:rFonts w:eastAsia="Calibri"/>
          <w:sz w:val="22"/>
          <w:szCs w:val="22"/>
          <w:lang w:eastAsia="en-US"/>
        </w:rPr>
        <w:t xml:space="preserve">omise </w:t>
      </w:r>
      <w:r w:rsidR="002B1FAE" w:rsidRPr="00D00B8D">
        <w:rPr>
          <w:rFonts w:eastAsia="Calibri"/>
          <w:sz w:val="22"/>
          <w:szCs w:val="22"/>
          <w:lang w:eastAsia="en-US"/>
        </w:rPr>
        <w:t>do budoucna tuto možnost podpořili s tím, že B2B akce</w:t>
      </w:r>
      <w:r w:rsidR="00A15BC0" w:rsidRPr="00D00B8D">
        <w:rPr>
          <w:rFonts w:eastAsia="Calibri"/>
          <w:sz w:val="22"/>
          <w:szCs w:val="22"/>
          <w:lang w:eastAsia="en-US"/>
        </w:rPr>
        <w:t xml:space="preserve"> mají potenciál</w:t>
      </w:r>
      <w:r w:rsidR="002B1FAE" w:rsidRPr="00D00B8D">
        <w:rPr>
          <w:rFonts w:eastAsia="Calibri"/>
          <w:sz w:val="22"/>
          <w:szCs w:val="22"/>
          <w:lang w:eastAsia="en-US"/>
        </w:rPr>
        <w:t xml:space="preserve"> přitáhnou do Prahy zástupce firem a  nákupčí z celého světa, což by byla příležitost seznámit je s</w:t>
      </w:r>
      <w:r w:rsidR="00A15BC0" w:rsidRPr="00D00B8D">
        <w:rPr>
          <w:rFonts w:eastAsia="Calibri"/>
          <w:sz w:val="22"/>
          <w:szCs w:val="22"/>
          <w:lang w:eastAsia="en-US"/>
        </w:rPr>
        <w:t xml:space="preserve"> nabídkou</w:t>
      </w:r>
      <w:r w:rsidR="002B1FAE" w:rsidRPr="00D00B8D">
        <w:rPr>
          <w:rFonts w:eastAsia="Calibri"/>
          <w:sz w:val="22"/>
          <w:szCs w:val="22"/>
          <w:lang w:eastAsia="en-US"/>
        </w:rPr>
        <w:t xml:space="preserve"> města v oblasti MICE. </w:t>
      </w:r>
      <w:r w:rsidR="002548CF" w:rsidRPr="00D00B8D">
        <w:rPr>
          <w:rFonts w:eastAsia="Calibri"/>
          <w:sz w:val="22"/>
          <w:szCs w:val="22"/>
          <w:lang w:eastAsia="en-US"/>
        </w:rPr>
        <w:t xml:space="preserve">Vedoucí oddělení cestovního ruchu KUC MHMP požádala </w:t>
      </w:r>
      <w:r w:rsidR="00D00B8D">
        <w:rPr>
          <w:rFonts w:eastAsia="Calibri"/>
          <w:sz w:val="22"/>
          <w:szCs w:val="22"/>
          <w:lang w:eastAsia="en-US"/>
        </w:rPr>
        <w:t xml:space="preserve">předsedu PCB, </w:t>
      </w:r>
      <w:r w:rsidR="002548CF" w:rsidRPr="00D00B8D">
        <w:rPr>
          <w:rFonts w:eastAsia="Calibri"/>
          <w:sz w:val="22"/>
          <w:szCs w:val="22"/>
          <w:lang w:eastAsia="en-US"/>
        </w:rPr>
        <w:t>pana Mušku o zaslání přehledu významných</w:t>
      </w:r>
      <w:r w:rsidR="00A15BC0" w:rsidRPr="00D00B8D">
        <w:rPr>
          <w:rFonts w:eastAsia="Calibri"/>
          <w:sz w:val="22"/>
          <w:szCs w:val="22"/>
          <w:lang w:eastAsia="en-US"/>
        </w:rPr>
        <w:t xml:space="preserve"> mezinárodních</w:t>
      </w:r>
      <w:r w:rsidR="002548CF" w:rsidRPr="00D00B8D">
        <w:rPr>
          <w:rFonts w:eastAsia="Calibri"/>
          <w:sz w:val="22"/>
          <w:szCs w:val="22"/>
          <w:lang w:eastAsia="en-US"/>
        </w:rPr>
        <w:t xml:space="preserve"> korporátních a B2B akcí</w:t>
      </w:r>
      <w:r w:rsidR="00A15BC0" w:rsidRPr="00D00B8D">
        <w:rPr>
          <w:rFonts w:eastAsia="Calibri"/>
          <w:sz w:val="22"/>
          <w:szCs w:val="22"/>
          <w:lang w:eastAsia="en-US"/>
        </w:rPr>
        <w:t>, z nichž by bylo možné vytipovat ty nejvýznamnější pro případnou podporu</w:t>
      </w:r>
      <w:r w:rsidR="00D00B8D">
        <w:rPr>
          <w:rFonts w:eastAsia="Calibri"/>
          <w:sz w:val="22"/>
          <w:szCs w:val="22"/>
          <w:lang w:eastAsia="en-US"/>
        </w:rPr>
        <w:t>.</w:t>
      </w:r>
    </w:p>
    <w:p w14:paraId="0361B46D" w14:textId="56536402" w:rsidR="00D00B8D" w:rsidRDefault="00D00B8D" w:rsidP="00AE472E">
      <w:pPr>
        <w:spacing w:before="240" w:after="120" w:line="276" w:lineRule="auto"/>
        <w:jc w:val="both"/>
        <w:rPr>
          <w:rFonts w:eastAsia="Calibri"/>
          <w:sz w:val="22"/>
          <w:szCs w:val="22"/>
          <w:lang w:eastAsia="en-US"/>
        </w:rPr>
      </w:pPr>
    </w:p>
    <w:p w14:paraId="58307339" w14:textId="55C12B05" w:rsidR="00D00B8D" w:rsidRDefault="00D00B8D" w:rsidP="00AE472E">
      <w:pPr>
        <w:spacing w:before="240" w:after="120" w:line="276" w:lineRule="auto"/>
        <w:jc w:val="both"/>
        <w:rPr>
          <w:rFonts w:eastAsia="Calibri"/>
          <w:sz w:val="22"/>
          <w:szCs w:val="22"/>
          <w:lang w:eastAsia="en-US"/>
        </w:rPr>
      </w:pPr>
    </w:p>
    <w:p w14:paraId="6E9C4C6F" w14:textId="77777777" w:rsidR="00D00B8D" w:rsidRDefault="00D00B8D" w:rsidP="00AE472E">
      <w:pPr>
        <w:spacing w:before="240" w:after="120" w:line="276" w:lineRule="auto"/>
        <w:jc w:val="both"/>
        <w:rPr>
          <w:rFonts w:eastAsia="Calibri"/>
          <w:sz w:val="22"/>
          <w:szCs w:val="22"/>
          <w:lang w:eastAsia="en-US"/>
        </w:rPr>
      </w:pPr>
    </w:p>
    <w:p w14:paraId="19035779" w14:textId="1E749D60" w:rsidR="00561F15" w:rsidRDefault="00463D96" w:rsidP="00AE472E">
      <w:pPr>
        <w:spacing w:before="240" w:after="120" w:line="276" w:lineRule="auto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lastRenderedPageBreak/>
        <w:t xml:space="preserve">Poté byla rozprava ukončena a paní předsedkyně navrhla </w:t>
      </w:r>
      <w:r w:rsidR="000412A9">
        <w:rPr>
          <w:rFonts w:eastAsia="Calibri"/>
          <w:sz w:val="22"/>
          <w:szCs w:val="22"/>
          <w:lang w:eastAsia="en-US"/>
        </w:rPr>
        <w:t>přijmout usnesení, a to že</w:t>
      </w:r>
      <w:r w:rsidR="007504D2">
        <w:rPr>
          <w:rFonts w:eastAsia="Calibri"/>
          <w:sz w:val="22"/>
          <w:szCs w:val="22"/>
          <w:lang w:eastAsia="en-US"/>
        </w:rPr>
        <w:t>:</w:t>
      </w:r>
      <w:r w:rsidR="000412A9">
        <w:rPr>
          <w:rFonts w:eastAsia="Calibri"/>
          <w:sz w:val="22"/>
          <w:szCs w:val="22"/>
          <w:lang w:eastAsia="en-US"/>
        </w:rPr>
        <w:t xml:space="preserve"> </w:t>
      </w:r>
      <w:r w:rsidR="00BA4CC8">
        <w:rPr>
          <w:rFonts w:eastAsia="Calibri"/>
          <w:sz w:val="22"/>
          <w:szCs w:val="22"/>
          <w:lang w:eastAsia="en-US"/>
        </w:rPr>
        <w:t xml:space="preserve"> </w:t>
      </w:r>
    </w:p>
    <w:p w14:paraId="1EDD71B8" w14:textId="10AD770D" w:rsidR="000412A9" w:rsidRDefault="000412A9" w:rsidP="000412A9">
      <w:pPr>
        <w:spacing w:before="240" w:after="120" w:line="276" w:lineRule="auto"/>
        <w:jc w:val="both"/>
        <w:rPr>
          <w:rFonts w:eastAsia="Calibri"/>
          <w:bCs/>
          <w:i/>
          <w:iCs/>
          <w:sz w:val="22"/>
          <w:szCs w:val="22"/>
        </w:rPr>
      </w:pPr>
      <w:r>
        <w:rPr>
          <w:rFonts w:eastAsia="Calibri"/>
          <w:bCs/>
          <w:i/>
          <w:sz w:val="22"/>
          <w:szCs w:val="22"/>
        </w:rPr>
        <w:t xml:space="preserve">Komise Rady hl. m. Prahy pro udělování dotací v oblasti cestovního ruchu souhlasí s navrhovaným Programem podpory CR pro rok 2025 </w:t>
      </w:r>
      <w:r>
        <w:rPr>
          <w:bCs/>
          <w:i/>
          <w:iCs/>
          <w:sz w:val="22"/>
          <w:szCs w:val="22"/>
        </w:rPr>
        <w:t>a doporučuje předložit tento návrh k dalšímu projednání ve Výboru pro kulturu, památkovou péči, výstavnictví a podporu cestovního ruchu ZHMP</w:t>
      </w:r>
      <w:r>
        <w:rPr>
          <w:rFonts w:eastAsia="Calibri"/>
          <w:bCs/>
          <w:i/>
          <w:iCs/>
          <w:sz w:val="22"/>
          <w:szCs w:val="22"/>
        </w:rPr>
        <w:t>.</w:t>
      </w:r>
    </w:p>
    <w:p w14:paraId="0D129EF9" w14:textId="77777777" w:rsidR="000412A9" w:rsidRDefault="000412A9" w:rsidP="000412A9">
      <w:pPr>
        <w:spacing w:after="120" w:line="276" w:lineRule="auto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Hlasování: </w:t>
      </w:r>
      <w:r w:rsidRPr="00901547">
        <w:rPr>
          <w:rFonts w:eastAsia="Calibri"/>
          <w:sz w:val="22"/>
          <w:szCs w:val="22"/>
          <w:lang w:eastAsia="en-US"/>
        </w:rPr>
        <w:t>PRO: 6 členů, PROTI: 0, ZDRŽEL SE: 0</w:t>
      </w:r>
    </w:p>
    <w:p w14:paraId="69BCDA61" w14:textId="77777777" w:rsidR="000412A9" w:rsidRDefault="000412A9" w:rsidP="000412A9">
      <w:pPr>
        <w:spacing w:before="240" w:after="120" w:line="276" w:lineRule="auto"/>
        <w:jc w:val="both"/>
        <w:rPr>
          <w:bCs/>
          <w:i/>
          <w:iCs/>
          <w:sz w:val="22"/>
          <w:szCs w:val="22"/>
        </w:rPr>
      </w:pPr>
    </w:p>
    <w:p w14:paraId="01CF795F" w14:textId="4BB5F725" w:rsidR="00AC0398" w:rsidRDefault="000412A9" w:rsidP="00AC0398">
      <w:pPr>
        <w:spacing w:after="200" w:line="276" w:lineRule="auto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3</w:t>
      </w:r>
      <w:r w:rsidR="00AC0398" w:rsidRPr="00F3023E">
        <w:rPr>
          <w:rFonts w:eastAsia="Calibri"/>
          <w:b/>
          <w:sz w:val="28"/>
          <w:szCs w:val="28"/>
          <w:lang w:eastAsia="en-US"/>
        </w:rPr>
        <w:t>. Různé</w:t>
      </w:r>
    </w:p>
    <w:p w14:paraId="0F6FEEBB" w14:textId="2721917D" w:rsidR="00AC0398" w:rsidRDefault="00AC0398" w:rsidP="00AC0398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P</w:t>
      </w:r>
      <w:r w:rsidR="002C327F">
        <w:rPr>
          <w:rFonts w:eastAsia="Calibri"/>
          <w:sz w:val="22"/>
          <w:szCs w:val="22"/>
          <w:lang w:eastAsia="en-US"/>
        </w:rPr>
        <w:t>aní p</w:t>
      </w:r>
      <w:r w:rsidRPr="00900E52">
        <w:rPr>
          <w:rFonts w:eastAsia="Calibri"/>
          <w:sz w:val="22"/>
          <w:szCs w:val="22"/>
          <w:lang w:eastAsia="en-US"/>
        </w:rPr>
        <w:t>ředsed</w:t>
      </w:r>
      <w:r>
        <w:rPr>
          <w:rFonts w:eastAsia="Calibri"/>
          <w:sz w:val="22"/>
          <w:szCs w:val="22"/>
          <w:lang w:eastAsia="en-US"/>
        </w:rPr>
        <w:t>kyně</w:t>
      </w:r>
      <w:r w:rsidRPr="00900E52">
        <w:rPr>
          <w:rFonts w:eastAsia="Calibri"/>
          <w:sz w:val="22"/>
          <w:szCs w:val="22"/>
          <w:lang w:eastAsia="en-US"/>
        </w:rPr>
        <w:t xml:space="preserve"> </w:t>
      </w:r>
      <w:r w:rsidR="00B902EE">
        <w:rPr>
          <w:rFonts w:eastAsia="Calibri"/>
          <w:sz w:val="22"/>
          <w:szCs w:val="22"/>
          <w:lang w:eastAsia="en-US"/>
        </w:rPr>
        <w:t xml:space="preserve">se </w:t>
      </w:r>
      <w:r w:rsidRPr="00900E52">
        <w:rPr>
          <w:rFonts w:eastAsia="Calibri"/>
          <w:sz w:val="22"/>
          <w:szCs w:val="22"/>
          <w:lang w:eastAsia="en-US"/>
        </w:rPr>
        <w:t>zeptal</w:t>
      </w:r>
      <w:r>
        <w:rPr>
          <w:rFonts w:eastAsia="Calibri"/>
          <w:sz w:val="22"/>
          <w:szCs w:val="22"/>
          <w:lang w:eastAsia="en-US"/>
        </w:rPr>
        <w:t>a</w:t>
      </w:r>
      <w:r w:rsidRPr="00900E52">
        <w:rPr>
          <w:rFonts w:eastAsia="Calibri"/>
          <w:sz w:val="22"/>
          <w:szCs w:val="22"/>
          <w:lang w:eastAsia="en-US"/>
        </w:rPr>
        <w:t>, zda někdo z členů Komise má v bodě různé nějaké návrhy či připomínky.</w:t>
      </w:r>
      <w:r w:rsidR="000412A9">
        <w:rPr>
          <w:rFonts w:eastAsia="Calibri"/>
          <w:sz w:val="22"/>
          <w:szCs w:val="22"/>
          <w:lang w:eastAsia="en-US"/>
        </w:rPr>
        <w:t xml:space="preserve"> Nikdo z přítomných členů žádné návrhy neměl.</w:t>
      </w:r>
    </w:p>
    <w:p w14:paraId="4DD72554" w14:textId="77777777" w:rsidR="000412A9" w:rsidRDefault="000412A9" w:rsidP="00AC0398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</w:p>
    <w:p w14:paraId="5A42FD4E" w14:textId="7AC6409E" w:rsidR="00AC0398" w:rsidRPr="00F3023E" w:rsidRDefault="000412A9" w:rsidP="00AC0398">
      <w:pPr>
        <w:spacing w:after="200" w:line="276" w:lineRule="auto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4</w:t>
      </w:r>
      <w:r w:rsidR="00AC0398" w:rsidRPr="00F3023E">
        <w:rPr>
          <w:rFonts w:eastAsia="Calibri"/>
          <w:b/>
          <w:sz w:val="28"/>
          <w:szCs w:val="28"/>
          <w:lang w:eastAsia="en-US"/>
        </w:rPr>
        <w:t xml:space="preserve">. Závěr jednání </w:t>
      </w:r>
    </w:p>
    <w:p w14:paraId="6AE8E3CE" w14:textId="41C1387C" w:rsidR="000412A9" w:rsidRPr="00F3023E" w:rsidRDefault="000412A9" w:rsidP="00AC0398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V závěru jednání p</w:t>
      </w:r>
      <w:r w:rsidR="002C327F">
        <w:rPr>
          <w:rFonts w:eastAsia="Calibri"/>
          <w:sz w:val="22"/>
          <w:szCs w:val="22"/>
          <w:lang w:eastAsia="en-US"/>
        </w:rPr>
        <w:t>aní p</w:t>
      </w:r>
      <w:r w:rsidR="00AC0398">
        <w:rPr>
          <w:rFonts w:eastAsia="Calibri"/>
          <w:sz w:val="22"/>
          <w:szCs w:val="22"/>
          <w:lang w:eastAsia="en-US"/>
        </w:rPr>
        <w:t>ředsed</w:t>
      </w:r>
      <w:r w:rsidR="00D850ED">
        <w:rPr>
          <w:rFonts w:eastAsia="Calibri"/>
          <w:sz w:val="22"/>
          <w:szCs w:val="22"/>
          <w:lang w:eastAsia="en-US"/>
        </w:rPr>
        <w:t>kyně</w:t>
      </w:r>
      <w:r w:rsidR="00AC0398">
        <w:rPr>
          <w:rFonts w:eastAsia="Calibri"/>
          <w:sz w:val="22"/>
          <w:szCs w:val="22"/>
          <w:lang w:eastAsia="en-US"/>
        </w:rPr>
        <w:t xml:space="preserve"> poděkoval</w:t>
      </w:r>
      <w:r w:rsidR="00D850ED">
        <w:rPr>
          <w:rFonts w:eastAsia="Calibri"/>
          <w:sz w:val="22"/>
          <w:szCs w:val="22"/>
          <w:lang w:eastAsia="en-US"/>
        </w:rPr>
        <w:t>a</w:t>
      </w:r>
      <w:r w:rsidR="00AC0398">
        <w:rPr>
          <w:rFonts w:eastAsia="Calibri"/>
          <w:sz w:val="22"/>
          <w:szCs w:val="22"/>
          <w:lang w:eastAsia="en-US"/>
        </w:rPr>
        <w:t xml:space="preserve"> všem členům Komise a panu řediteli PCB za účast na jednání </w:t>
      </w:r>
      <w:r>
        <w:rPr>
          <w:rFonts w:eastAsia="Calibri"/>
          <w:sz w:val="22"/>
          <w:szCs w:val="22"/>
          <w:lang w:eastAsia="en-US"/>
        </w:rPr>
        <w:t>a p</w:t>
      </w:r>
      <w:r w:rsidR="00AC0398">
        <w:rPr>
          <w:rFonts w:eastAsia="Calibri"/>
          <w:sz w:val="22"/>
          <w:szCs w:val="22"/>
          <w:lang w:eastAsia="en-US"/>
        </w:rPr>
        <w:t>oděkoval</w:t>
      </w:r>
      <w:r w:rsidR="00D850ED">
        <w:rPr>
          <w:rFonts w:eastAsia="Calibri"/>
          <w:sz w:val="22"/>
          <w:szCs w:val="22"/>
          <w:lang w:eastAsia="en-US"/>
        </w:rPr>
        <w:t>a</w:t>
      </w:r>
      <w:r w:rsidR="00AC0398">
        <w:rPr>
          <w:rFonts w:eastAsia="Calibri"/>
          <w:sz w:val="22"/>
          <w:szCs w:val="22"/>
          <w:lang w:eastAsia="en-US"/>
        </w:rPr>
        <w:t xml:space="preserve"> </w:t>
      </w:r>
      <w:r w:rsidR="00B902EE">
        <w:rPr>
          <w:rFonts w:eastAsia="Calibri"/>
          <w:sz w:val="22"/>
          <w:szCs w:val="22"/>
          <w:lang w:eastAsia="en-US"/>
        </w:rPr>
        <w:t xml:space="preserve">rovněž </w:t>
      </w:r>
      <w:r w:rsidR="00AC0398">
        <w:rPr>
          <w:rFonts w:eastAsia="Calibri"/>
          <w:sz w:val="22"/>
          <w:szCs w:val="22"/>
          <w:lang w:eastAsia="en-US"/>
        </w:rPr>
        <w:t xml:space="preserve">KUC MHMP za zpracování návrhů </w:t>
      </w:r>
      <w:r>
        <w:rPr>
          <w:rFonts w:eastAsia="Calibri"/>
          <w:sz w:val="22"/>
          <w:szCs w:val="22"/>
          <w:lang w:eastAsia="en-US"/>
        </w:rPr>
        <w:t xml:space="preserve">Programu </w:t>
      </w:r>
      <w:r w:rsidR="00AC0398">
        <w:rPr>
          <w:rFonts w:eastAsia="Calibri"/>
          <w:sz w:val="22"/>
          <w:szCs w:val="22"/>
          <w:lang w:eastAsia="en-US"/>
        </w:rPr>
        <w:t>a podklad</w:t>
      </w:r>
      <w:r w:rsidR="00D850ED">
        <w:rPr>
          <w:rFonts w:eastAsia="Calibri"/>
          <w:sz w:val="22"/>
          <w:szCs w:val="22"/>
          <w:lang w:eastAsia="en-US"/>
        </w:rPr>
        <w:t>ů</w:t>
      </w:r>
      <w:r w:rsidR="00AC0398">
        <w:rPr>
          <w:rFonts w:eastAsia="Calibri"/>
          <w:sz w:val="22"/>
          <w:szCs w:val="22"/>
          <w:lang w:eastAsia="en-US"/>
        </w:rPr>
        <w:t xml:space="preserve"> </w:t>
      </w:r>
      <w:r>
        <w:rPr>
          <w:rFonts w:eastAsia="Calibri"/>
          <w:sz w:val="22"/>
          <w:szCs w:val="22"/>
          <w:lang w:eastAsia="en-US"/>
        </w:rPr>
        <w:t>k jednání</w:t>
      </w:r>
      <w:r w:rsidR="00B902EE">
        <w:rPr>
          <w:rFonts w:eastAsia="Calibri"/>
          <w:sz w:val="22"/>
          <w:szCs w:val="22"/>
          <w:lang w:eastAsia="en-US"/>
        </w:rPr>
        <w:t>.</w:t>
      </w:r>
      <w:r w:rsidR="00D850ED">
        <w:rPr>
          <w:rFonts w:eastAsia="Calibri"/>
          <w:sz w:val="22"/>
          <w:szCs w:val="22"/>
          <w:lang w:eastAsia="en-US"/>
        </w:rPr>
        <w:t xml:space="preserve"> </w:t>
      </w:r>
      <w:r>
        <w:rPr>
          <w:rFonts w:eastAsia="Calibri"/>
          <w:sz w:val="22"/>
          <w:szCs w:val="22"/>
          <w:lang w:eastAsia="en-US"/>
        </w:rPr>
        <w:t>Poté jednání Komise ukončila.</w:t>
      </w:r>
    </w:p>
    <w:p w14:paraId="32F9A963" w14:textId="2CA0BFEB" w:rsidR="008A2F3C" w:rsidRDefault="008A2F3C" w:rsidP="008A2F3C">
      <w:pPr>
        <w:spacing w:after="200" w:line="276" w:lineRule="auto"/>
        <w:jc w:val="both"/>
        <w:rPr>
          <w:rFonts w:eastAsia="Calibri"/>
          <w:b/>
          <w:sz w:val="28"/>
          <w:szCs w:val="28"/>
          <w:lang w:eastAsia="en-US"/>
        </w:rPr>
      </w:pPr>
    </w:p>
    <w:p w14:paraId="2DEF702A" w14:textId="77777777" w:rsidR="000412A9" w:rsidRDefault="000412A9" w:rsidP="008A2F3C">
      <w:pPr>
        <w:spacing w:after="200" w:line="276" w:lineRule="auto"/>
        <w:jc w:val="both"/>
        <w:rPr>
          <w:rFonts w:eastAsia="Calibri"/>
          <w:b/>
          <w:sz w:val="28"/>
          <w:szCs w:val="28"/>
          <w:lang w:eastAsia="en-US"/>
        </w:rPr>
      </w:pPr>
    </w:p>
    <w:p w14:paraId="11A6F766" w14:textId="77777777" w:rsidR="00DA329C" w:rsidRPr="00F3023E" w:rsidRDefault="00DA329C" w:rsidP="00DA329C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F3023E">
        <w:rPr>
          <w:rFonts w:eastAsia="Calibri"/>
          <w:sz w:val="22"/>
          <w:szCs w:val="22"/>
          <w:lang w:eastAsia="en-US"/>
        </w:rPr>
        <w:t xml:space="preserve">Zapsala: </w:t>
      </w:r>
      <w:r w:rsidRPr="00F3023E">
        <w:rPr>
          <w:rFonts w:eastAsia="Calibri"/>
          <w:sz w:val="22"/>
          <w:szCs w:val="22"/>
          <w:lang w:eastAsia="en-US"/>
        </w:rPr>
        <w:tab/>
        <w:t xml:space="preserve"> </w:t>
      </w:r>
      <w:r>
        <w:rPr>
          <w:rFonts w:eastAsia="Calibri"/>
          <w:sz w:val="22"/>
          <w:szCs w:val="22"/>
          <w:lang w:eastAsia="en-US"/>
        </w:rPr>
        <w:t>Mgr. Andrea Skorkovská</w:t>
      </w:r>
    </w:p>
    <w:p w14:paraId="5C4C7C4F" w14:textId="5EA2A0F4" w:rsidR="00322E0B" w:rsidRDefault="00DA329C" w:rsidP="008A2F3C">
      <w:pPr>
        <w:spacing w:after="200" w:line="276" w:lineRule="auto"/>
        <w:jc w:val="both"/>
        <w:rPr>
          <w:rFonts w:eastAsia="Calibri"/>
          <w:b/>
          <w:sz w:val="28"/>
          <w:szCs w:val="28"/>
          <w:lang w:eastAsia="en-US"/>
        </w:rPr>
      </w:pPr>
      <w:r w:rsidRPr="00F3023E">
        <w:rPr>
          <w:rFonts w:eastAsia="Calibri"/>
          <w:sz w:val="22"/>
          <w:szCs w:val="22"/>
          <w:lang w:eastAsia="en-US"/>
        </w:rPr>
        <w:t>Schválil</w:t>
      </w:r>
      <w:r>
        <w:rPr>
          <w:rFonts w:eastAsia="Calibri"/>
          <w:sz w:val="22"/>
          <w:szCs w:val="22"/>
          <w:lang w:eastAsia="en-US"/>
        </w:rPr>
        <w:t>a</w:t>
      </w:r>
      <w:r w:rsidRPr="00F3023E">
        <w:rPr>
          <w:rFonts w:eastAsia="Calibri"/>
          <w:sz w:val="22"/>
          <w:szCs w:val="22"/>
          <w:lang w:eastAsia="en-US"/>
        </w:rPr>
        <w:t xml:space="preserve">:  </w:t>
      </w:r>
      <w:r w:rsidRPr="00F3023E">
        <w:rPr>
          <w:rFonts w:eastAsia="Calibri"/>
          <w:sz w:val="22"/>
          <w:szCs w:val="22"/>
          <w:lang w:eastAsia="en-US"/>
        </w:rPr>
        <w:tab/>
        <w:t xml:space="preserve"> </w:t>
      </w:r>
      <w:r>
        <w:rPr>
          <w:rFonts w:eastAsia="Calibri"/>
          <w:sz w:val="22"/>
          <w:szCs w:val="22"/>
          <w:lang w:eastAsia="en-US"/>
        </w:rPr>
        <w:t>předsedkyně Komise Lucie Kubesa</w:t>
      </w:r>
    </w:p>
    <w:p w14:paraId="105FD0FB" w14:textId="77777777" w:rsidR="00322E0B" w:rsidRDefault="00322E0B" w:rsidP="008A2F3C">
      <w:pPr>
        <w:spacing w:after="200" w:line="276" w:lineRule="auto"/>
        <w:jc w:val="both"/>
        <w:rPr>
          <w:rFonts w:eastAsia="Calibri"/>
          <w:b/>
          <w:sz w:val="28"/>
          <w:szCs w:val="28"/>
          <w:lang w:eastAsia="en-US"/>
        </w:rPr>
      </w:pPr>
    </w:p>
    <w:p w14:paraId="3DC0F1ED" w14:textId="77777777" w:rsidR="00322E0B" w:rsidRDefault="00322E0B" w:rsidP="008A2F3C">
      <w:pPr>
        <w:spacing w:after="200" w:line="276" w:lineRule="auto"/>
        <w:jc w:val="both"/>
        <w:rPr>
          <w:rFonts w:eastAsia="Calibri"/>
          <w:b/>
          <w:sz w:val="28"/>
          <w:szCs w:val="28"/>
          <w:lang w:eastAsia="en-US"/>
        </w:rPr>
      </w:pPr>
    </w:p>
    <w:p w14:paraId="677F04E9" w14:textId="77777777" w:rsidR="00322E0B" w:rsidRDefault="00322E0B" w:rsidP="008A2F3C">
      <w:pPr>
        <w:spacing w:after="200" w:line="276" w:lineRule="auto"/>
        <w:jc w:val="both"/>
        <w:rPr>
          <w:rFonts w:eastAsia="Calibri"/>
          <w:b/>
          <w:sz w:val="28"/>
          <w:szCs w:val="28"/>
          <w:lang w:eastAsia="en-US"/>
        </w:rPr>
      </w:pPr>
    </w:p>
    <w:sectPr w:rsidR="00322E0B" w:rsidSect="009E43CB">
      <w:headerReference w:type="first" r:id="rId8"/>
      <w:pgSz w:w="11906" w:h="16838"/>
      <w:pgMar w:top="1418" w:right="1418" w:bottom="1418" w:left="1701" w:header="709" w:footer="10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BC26B1" w14:textId="77777777" w:rsidR="0013686E" w:rsidRDefault="0013686E" w:rsidP="00F105E0">
      <w:r>
        <w:separator/>
      </w:r>
    </w:p>
  </w:endnote>
  <w:endnote w:type="continuationSeparator" w:id="0">
    <w:p w14:paraId="2DCD0AC1" w14:textId="77777777" w:rsidR="0013686E" w:rsidRDefault="0013686E" w:rsidP="00F10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087828" w14:textId="77777777" w:rsidR="0013686E" w:rsidRDefault="0013686E" w:rsidP="00F105E0">
      <w:r>
        <w:separator/>
      </w:r>
    </w:p>
  </w:footnote>
  <w:footnote w:type="continuationSeparator" w:id="0">
    <w:p w14:paraId="4840E4A2" w14:textId="77777777" w:rsidR="0013686E" w:rsidRDefault="0013686E" w:rsidP="00F105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170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814"/>
      <w:gridCol w:w="6163"/>
      <w:gridCol w:w="2398"/>
    </w:tblGrid>
    <w:tr w:rsidR="00AC0398" w14:paraId="54476FB1" w14:textId="77777777" w:rsidTr="00322E0B">
      <w:tc>
        <w:tcPr>
          <w:tcW w:w="1814" w:type="dxa"/>
          <w:shd w:val="clear" w:color="auto" w:fill="auto"/>
        </w:tcPr>
        <w:p w14:paraId="1D59A10F" w14:textId="3A29DF56" w:rsidR="00AC0398" w:rsidRDefault="00322E0B" w:rsidP="009E43CB">
          <w:pPr>
            <w:pStyle w:val="Zhlav"/>
            <w:ind w:right="254"/>
            <w:jc w:val="right"/>
          </w:pPr>
          <w:r>
            <w:rPr>
              <w:noProof/>
            </w:rPr>
            <w:drawing>
              <wp:inline distT="0" distB="0" distL="0" distR="0" wp14:anchorId="32F9D80F" wp14:editId="33E84503">
                <wp:extent cx="904875" cy="904875"/>
                <wp:effectExtent l="0" t="0" r="0" b="0"/>
                <wp:docPr id="1" name="obrázek 1" descr="imgZna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imgZna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904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63" w:type="dxa"/>
          <w:shd w:val="clear" w:color="auto" w:fill="auto"/>
        </w:tcPr>
        <w:p w14:paraId="12847A6B" w14:textId="2898ECF3" w:rsidR="00AC0398" w:rsidRDefault="00AC0398" w:rsidP="009E43CB">
          <w:pPr>
            <w:pStyle w:val="Zhlav"/>
            <w:tabs>
              <w:tab w:val="clear" w:pos="9072"/>
              <w:tab w:val="right" w:pos="6169"/>
            </w:tabs>
            <w:spacing w:line="920" w:lineRule="exact"/>
            <w:rPr>
              <w:spacing w:val="20"/>
              <w:sz w:val="22"/>
            </w:rPr>
          </w:pPr>
          <w:r>
            <w:rPr>
              <w:spacing w:val="20"/>
              <w:sz w:val="22"/>
            </w:rPr>
            <w:t>HLAVNÍ MĚSTO PRAHA</w:t>
          </w:r>
        </w:p>
        <w:p w14:paraId="7F5916A9" w14:textId="77777777" w:rsidR="00AC0398" w:rsidRPr="00F105E0" w:rsidRDefault="00AC0398" w:rsidP="00F105E0">
          <w:pPr>
            <w:pStyle w:val="Zhlav"/>
            <w:spacing w:line="320" w:lineRule="exact"/>
            <w:rPr>
              <w:spacing w:val="20"/>
              <w:sz w:val="22"/>
            </w:rPr>
          </w:pPr>
        </w:p>
      </w:tc>
      <w:tc>
        <w:tcPr>
          <w:tcW w:w="2398" w:type="dxa"/>
          <w:shd w:val="clear" w:color="auto" w:fill="auto"/>
        </w:tcPr>
        <w:p w14:paraId="17C74FA7" w14:textId="77777777" w:rsidR="00AC0398" w:rsidRPr="00F105E0" w:rsidRDefault="00AC0398">
          <w:pPr>
            <w:pStyle w:val="Zhlav"/>
            <w:rPr>
              <w:sz w:val="20"/>
            </w:rPr>
          </w:pPr>
          <w:r>
            <w:rPr>
              <w:b/>
              <w:sz w:val="36"/>
            </w:rPr>
            <w:t>Zápis z jednání</w:t>
          </w:r>
        </w:p>
      </w:tc>
    </w:tr>
  </w:tbl>
  <w:p w14:paraId="5394B1B7" w14:textId="577EE527" w:rsidR="00AC0398" w:rsidRDefault="00AC039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E0B70"/>
    <w:multiLevelType w:val="hybridMultilevel"/>
    <w:tmpl w:val="62CE0C14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31831A9"/>
    <w:multiLevelType w:val="hybridMultilevel"/>
    <w:tmpl w:val="1CEAC5D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4A3CDE"/>
    <w:multiLevelType w:val="hybridMultilevel"/>
    <w:tmpl w:val="7BD4FA40"/>
    <w:lvl w:ilvl="0" w:tplc="15B876B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000000" w:themeColor="text1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1B1336"/>
    <w:multiLevelType w:val="hybridMultilevel"/>
    <w:tmpl w:val="360E191C"/>
    <w:lvl w:ilvl="0" w:tplc="7B70D35E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535963"/>
    <w:multiLevelType w:val="hybridMultilevel"/>
    <w:tmpl w:val="823217EC"/>
    <w:lvl w:ilvl="0" w:tplc="AEEC31F2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25" w:hanging="360"/>
      </w:pPr>
    </w:lvl>
    <w:lvl w:ilvl="2" w:tplc="0405001B" w:tentative="1">
      <w:start w:val="1"/>
      <w:numFmt w:val="lowerRoman"/>
      <w:lvlText w:val="%3."/>
      <w:lvlJc w:val="right"/>
      <w:pPr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 w15:restartNumberingAfterBreak="0">
    <w:nsid w:val="1F41436E"/>
    <w:multiLevelType w:val="hybridMultilevel"/>
    <w:tmpl w:val="45D216B8"/>
    <w:lvl w:ilvl="0" w:tplc="B9AED574">
      <w:start w:val="1"/>
      <w:numFmt w:val="decimal"/>
      <w:lvlText w:val="%1)"/>
      <w:lvlJc w:val="left"/>
      <w:pPr>
        <w:ind w:left="1413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7285EE1"/>
    <w:multiLevelType w:val="hybridMultilevel"/>
    <w:tmpl w:val="2410F7F6"/>
    <w:lvl w:ilvl="0" w:tplc="D018D15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3B6E1E"/>
    <w:multiLevelType w:val="hybridMultilevel"/>
    <w:tmpl w:val="B8EA7548"/>
    <w:lvl w:ilvl="0" w:tplc="FD14A566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3" w:hanging="360"/>
      </w:pPr>
    </w:lvl>
    <w:lvl w:ilvl="2" w:tplc="0405001B" w:tentative="1">
      <w:start w:val="1"/>
      <w:numFmt w:val="lowerRoman"/>
      <w:lvlText w:val="%3."/>
      <w:lvlJc w:val="right"/>
      <w:pPr>
        <w:ind w:left="3213" w:hanging="180"/>
      </w:pPr>
    </w:lvl>
    <w:lvl w:ilvl="3" w:tplc="0405000F" w:tentative="1">
      <w:start w:val="1"/>
      <w:numFmt w:val="decimal"/>
      <w:lvlText w:val="%4."/>
      <w:lvlJc w:val="left"/>
      <w:pPr>
        <w:ind w:left="3933" w:hanging="360"/>
      </w:pPr>
    </w:lvl>
    <w:lvl w:ilvl="4" w:tplc="04050019" w:tentative="1">
      <w:start w:val="1"/>
      <w:numFmt w:val="lowerLetter"/>
      <w:lvlText w:val="%5."/>
      <w:lvlJc w:val="left"/>
      <w:pPr>
        <w:ind w:left="4653" w:hanging="360"/>
      </w:pPr>
    </w:lvl>
    <w:lvl w:ilvl="5" w:tplc="0405001B" w:tentative="1">
      <w:start w:val="1"/>
      <w:numFmt w:val="lowerRoman"/>
      <w:lvlText w:val="%6."/>
      <w:lvlJc w:val="right"/>
      <w:pPr>
        <w:ind w:left="5373" w:hanging="180"/>
      </w:pPr>
    </w:lvl>
    <w:lvl w:ilvl="6" w:tplc="0405000F" w:tentative="1">
      <w:start w:val="1"/>
      <w:numFmt w:val="decimal"/>
      <w:lvlText w:val="%7."/>
      <w:lvlJc w:val="left"/>
      <w:pPr>
        <w:ind w:left="6093" w:hanging="360"/>
      </w:pPr>
    </w:lvl>
    <w:lvl w:ilvl="7" w:tplc="04050019" w:tentative="1">
      <w:start w:val="1"/>
      <w:numFmt w:val="lowerLetter"/>
      <w:lvlText w:val="%8."/>
      <w:lvlJc w:val="left"/>
      <w:pPr>
        <w:ind w:left="6813" w:hanging="360"/>
      </w:pPr>
    </w:lvl>
    <w:lvl w:ilvl="8" w:tplc="0405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8" w15:restartNumberingAfterBreak="0">
    <w:nsid w:val="67EE5108"/>
    <w:multiLevelType w:val="hybridMultilevel"/>
    <w:tmpl w:val="6CBAAF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32195B"/>
    <w:multiLevelType w:val="hybridMultilevel"/>
    <w:tmpl w:val="56C65AE4"/>
    <w:lvl w:ilvl="0" w:tplc="5758528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3E5EB7"/>
    <w:multiLevelType w:val="hybridMultilevel"/>
    <w:tmpl w:val="15581D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4"/>
  </w:num>
  <w:num w:numId="4">
    <w:abstractNumId w:val="1"/>
  </w:num>
  <w:num w:numId="5">
    <w:abstractNumId w:val="5"/>
  </w:num>
  <w:num w:numId="6">
    <w:abstractNumId w:val="3"/>
  </w:num>
  <w:num w:numId="7">
    <w:abstractNumId w:val="7"/>
  </w:num>
  <w:num w:numId="8">
    <w:abstractNumId w:val="10"/>
  </w:num>
  <w:num w:numId="9">
    <w:abstractNumId w:val="2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5E0"/>
    <w:rsid w:val="0000682C"/>
    <w:rsid w:val="00021119"/>
    <w:rsid w:val="00022F95"/>
    <w:rsid w:val="00024A34"/>
    <w:rsid w:val="00037B92"/>
    <w:rsid w:val="000412A9"/>
    <w:rsid w:val="000445A0"/>
    <w:rsid w:val="0005695E"/>
    <w:rsid w:val="000612F5"/>
    <w:rsid w:val="00061B0C"/>
    <w:rsid w:val="00071618"/>
    <w:rsid w:val="00090C98"/>
    <w:rsid w:val="000921D8"/>
    <w:rsid w:val="00093023"/>
    <w:rsid w:val="00094258"/>
    <w:rsid w:val="000B0EEF"/>
    <w:rsid w:val="000C0973"/>
    <w:rsid w:val="000D3516"/>
    <w:rsid w:val="000E087D"/>
    <w:rsid w:val="000F3790"/>
    <w:rsid w:val="00102CDC"/>
    <w:rsid w:val="00115646"/>
    <w:rsid w:val="00116BE4"/>
    <w:rsid w:val="0012619B"/>
    <w:rsid w:val="001277A5"/>
    <w:rsid w:val="00130CED"/>
    <w:rsid w:val="001321CF"/>
    <w:rsid w:val="00132F51"/>
    <w:rsid w:val="00136457"/>
    <w:rsid w:val="0013686E"/>
    <w:rsid w:val="00141FE6"/>
    <w:rsid w:val="00145EE0"/>
    <w:rsid w:val="00146813"/>
    <w:rsid w:val="00156083"/>
    <w:rsid w:val="00177AE7"/>
    <w:rsid w:val="00186C9D"/>
    <w:rsid w:val="00187672"/>
    <w:rsid w:val="00193D63"/>
    <w:rsid w:val="00196F46"/>
    <w:rsid w:val="00197E54"/>
    <w:rsid w:val="001A104B"/>
    <w:rsid w:val="001B05C3"/>
    <w:rsid w:val="001B47E8"/>
    <w:rsid w:val="001B6D9C"/>
    <w:rsid w:val="001D1D65"/>
    <w:rsid w:val="001D4187"/>
    <w:rsid w:val="00203056"/>
    <w:rsid w:val="002104EA"/>
    <w:rsid w:val="00213729"/>
    <w:rsid w:val="0023192C"/>
    <w:rsid w:val="002363D7"/>
    <w:rsid w:val="002419F0"/>
    <w:rsid w:val="002548CF"/>
    <w:rsid w:val="00254995"/>
    <w:rsid w:val="00261AF0"/>
    <w:rsid w:val="002637F8"/>
    <w:rsid w:val="00281367"/>
    <w:rsid w:val="00291217"/>
    <w:rsid w:val="002A5090"/>
    <w:rsid w:val="002B1FAE"/>
    <w:rsid w:val="002C2D5C"/>
    <w:rsid w:val="002C327F"/>
    <w:rsid w:val="002C7776"/>
    <w:rsid w:val="00314296"/>
    <w:rsid w:val="0032066F"/>
    <w:rsid w:val="00322E0B"/>
    <w:rsid w:val="003316CC"/>
    <w:rsid w:val="003327A8"/>
    <w:rsid w:val="003362A7"/>
    <w:rsid w:val="00341BD3"/>
    <w:rsid w:val="0034229D"/>
    <w:rsid w:val="00355412"/>
    <w:rsid w:val="00362C94"/>
    <w:rsid w:val="00375095"/>
    <w:rsid w:val="0038519D"/>
    <w:rsid w:val="00387958"/>
    <w:rsid w:val="00396FB9"/>
    <w:rsid w:val="0039717A"/>
    <w:rsid w:val="003A1852"/>
    <w:rsid w:val="003A7419"/>
    <w:rsid w:val="003F024D"/>
    <w:rsid w:val="003F43DD"/>
    <w:rsid w:val="003F717E"/>
    <w:rsid w:val="003F792E"/>
    <w:rsid w:val="00401F59"/>
    <w:rsid w:val="00402D5D"/>
    <w:rsid w:val="0040726B"/>
    <w:rsid w:val="0041009E"/>
    <w:rsid w:val="00420A7B"/>
    <w:rsid w:val="00423D31"/>
    <w:rsid w:val="0042746C"/>
    <w:rsid w:val="00430F72"/>
    <w:rsid w:val="00433EE2"/>
    <w:rsid w:val="00435144"/>
    <w:rsid w:val="00435308"/>
    <w:rsid w:val="004413DB"/>
    <w:rsid w:val="004435E6"/>
    <w:rsid w:val="004463B9"/>
    <w:rsid w:val="00447233"/>
    <w:rsid w:val="00463D96"/>
    <w:rsid w:val="00467CA8"/>
    <w:rsid w:val="00481FD3"/>
    <w:rsid w:val="00482B9D"/>
    <w:rsid w:val="004866E7"/>
    <w:rsid w:val="004A281A"/>
    <w:rsid w:val="004A4585"/>
    <w:rsid w:val="004A4A33"/>
    <w:rsid w:val="004B3278"/>
    <w:rsid w:val="004B5DCB"/>
    <w:rsid w:val="004C4356"/>
    <w:rsid w:val="004C5BC1"/>
    <w:rsid w:val="004D509E"/>
    <w:rsid w:val="004D66D1"/>
    <w:rsid w:val="004E05E4"/>
    <w:rsid w:val="004E64E4"/>
    <w:rsid w:val="0051060B"/>
    <w:rsid w:val="0051470C"/>
    <w:rsid w:val="0051618E"/>
    <w:rsid w:val="00522EB1"/>
    <w:rsid w:val="00525BA2"/>
    <w:rsid w:val="00536924"/>
    <w:rsid w:val="00540DCF"/>
    <w:rsid w:val="00544BB9"/>
    <w:rsid w:val="00547999"/>
    <w:rsid w:val="00554369"/>
    <w:rsid w:val="00555905"/>
    <w:rsid w:val="00561F15"/>
    <w:rsid w:val="0056283B"/>
    <w:rsid w:val="00572CBA"/>
    <w:rsid w:val="005817C7"/>
    <w:rsid w:val="00583D0E"/>
    <w:rsid w:val="00584BC8"/>
    <w:rsid w:val="005858AC"/>
    <w:rsid w:val="00587043"/>
    <w:rsid w:val="005927C6"/>
    <w:rsid w:val="005B05AF"/>
    <w:rsid w:val="005C78F9"/>
    <w:rsid w:val="005C7D40"/>
    <w:rsid w:val="005E24ED"/>
    <w:rsid w:val="005E4E18"/>
    <w:rsid w:val="005E7E0D"/>
    <w:rsid w:val="00603904"/>
    <w:rsid w:val="006170A1"/>
    <w:rsid w:val="00624C83"/>
    <w:rsid w:val="00624E2D"/>
    <w:rsid w:val="006255D3"/>
    <w:rsid w:val="00625D87"/>
    <w:rsid w:val="00635FDF"/>
    <w:rsid w:val="00643373"/>
    <w:rsid w:val="00652005"/>
    <w:rsid w:val="006558CC"/>
    <w:rsid w:val="00655E41"/>
    <w:rsid w:val="0066400D"/>
    <w:rsid w:val="006674AB"/>
    <w:rsid w:val="00681F65"/>
    <w:rsid w:val="00682393"/>
    <w:rsid w:val="006850CA"/>
    <w:rsid w:val="00686C6F"/>
    <w:rsid w:val="0069568E"/>
    <w:rsid w:val="00696AAE"/>
    <w:rsid w:val="006A28A2"/>
    <w:rsid w:val="006B065D"/>
    <w:rsid w:val="006C2B3A"/>
    <w:rsid w:val="006C392E"/>
    <w:rsid w:val="006E62EF"/>
    <w:rsid w:val="006F2944"/>
    <w:rsid w:val="006F6F33"/>
    <w:rsid w:val="007036CE"/>
    <w:rsid w:val="00707838"/>
    <w:rsid w:val="0071217E"/>
    <w:rsid w:val="0071436E"/>
    <w:rsid w:val="00722BB0"/>
    <w:rsid w:val="00722BDF"/>
    <w:rsid w:val="00735D6A"/>
    <w:rsid w:val="00736439"/>
    <w:rsid w:val="00736801"/>
    <w:rsid w:val="007418F0"/>
    <w:rsid w:val="007504D2"/>
    <w:rsid w:val="00762B66"/>
    <w:rsid w:val="007660E8"/>
    <w:rsid w:val="007704B9"/>
    <w:rsid w:val="007762F7"/>
    <w:rsid w:val="007877B6"/>
    <w:rsid w:val="007877BF"/>
    <w:rsid w:val="00793069"/>
    <w:rsid w:val="007A2E91"/>
    <w:rsid w:val="007B3DDF"/>
    <w:rsid w:val="007B75C4"/>
    <w:rsid w:val="007D2491"/>
    <w:rsid w:val="007D638A"/>
    <w:rsid w:val="007E567F"/>
    <w:rsid w:val="007F0093"/>
    <w:rsid w:val="00801ECD"/>
    <w:rsid w:val="008115C3"/>
    <w:rsid w:val="00821C2D"/>
    <w:rsid w:val="00823DEF"/>
    <w:rsid w:val="00825491"/>
    <w:rsid w:val="008309D8"/>
    <w:rsid w:val="00833757"/>
    <w:rsid w:val="00845A13"/>
    <w:rsid w:val="00856A00"/>
    <w:rsid w:val="00864B9E"/>
    <w:rsid w:val="00882AB3"/>
    <w:rsid w:val="0088698A"/>
    <w:rsid w:val="0089098C"/>
    <w:rsid w:val="008951AD"/>
    <w:rsid w:val="008A2F3C"/>
    <w:rsid w:val="008B4166"/>
    <w:rsid w:val="008B7AFF"/>
    <w:rsid w:val="008C3A49"/>
    <w:rsid w:val="008D62AC"/>
    <w:rsid w:val="008E34A8"/>
    <w:rsid w:val="008E4823"/>
    <w:rsid w:val="008F18C5"/>
    <w:rsid w:val="008F1A69"/>
    <w:rsid w:val="008F332E"/>
    <w:rsid w:val="008F5EEA"/>
    <w:rsid w:val="008F6F61"/>
    <w:rsid w:val="00900E52"/>
    <w:rsid w:val="00901547"/>
    <w:rsid w:val="009153EA"/>
    <w:rsid w:val="0091605F"/>
    <w:rsid w:val="009231BE"/>
    <w:rsid w:val="00926E66"/>
    <w:rsid w:val="00935FBF"/>
    <w:rsid w:val="00937068"/>
    <w:rsid w:val="00951595"/>
    <w:rsid w:val="00953B21"/>
    <w:rsid w:val="00957066"/>
    <w:rsid w:val="00983BD8"/>
    <w:rsid w:val="00985511"/>
    <w:rsid w:val="00997ACF"/>
    <w:rsid w:val="009A0587"/>
    <w:rsid w:val="009A6617"/>
    <w:rsid w:val="009A6B49"/>
    <w:rsid w:val="009A7C38"/>
    <w:rsid w:val="009B0F42"/>
    <w:rsid w:val="009C67C1"/>
    <w:rsid w:val="009C7E59"/>
    <w:rsid w:val="009E35BD"/>
    <w:rsid w:val="009E43CB"/>
    <w:rsid w:val="009F66D6"/>
    <w:rsid w:val="00A0782A"/>
    <w:rsid w:val="00A10E80"/>
    <w:rsid w:val="00A1103F"/>
    <w:rsid w:val="00A13171"/>
    <w:rsid w:val="00A141D1"/>
    <w:rsid w:val="00A149C3"/>
    <w:rsid w:val="00A15BC0"/>
    <w:rsid w:val="00A2258E"/>
    <w:rsid w:val="00A246B0"/>
    <w:rsid w:val="00A24A5C"/>
    <w:rsid w:val="00A32E29"/>
    <w:rsid w:val="00A37656"/>
    <w:rsid w:val="00A41DF9"/>
    <w:rsid w:val="00A65EE4"/>
    <w:rsid w:val="00A76E7F"/>
    <w:rsid w:val="00A77D24"/>
    <w:rsid w:val="00A81B4C"/>
    <w:rsid w:val="00A81CA2"/>
    <w:rsid w:val="00A8633E"/>
    <w:rsid w:val="00A96CBC"/>
    <w:rsid w:val="00AC0398"/>
    <w:rsid w:val="00AD14C5"/>
    <w:rsid w:val="00AE472E"/>
    <w:rsid w:val="00AF12E1"/>
    <w:rsid w:val="00AF2B63"/>
    <w:rsid w:val="00AF3DBA"/>
    <w:rsid w:val="00B0332D"/>
    <w:rsid w:val="00B112A3"/>
    <w:rsid w:val="00B272BE"/>
    <w:rsid w:val="00B30B4A"/>
    <w:rsid w:val="00B30D17"/>
    <w:rsid w:val="00B36DF5"/>
    <w:rsid w:val="00B5253C"/>
    <w:rsid w:val="00B6340C"/>
    <w:rsid w:val="00B902EE"/>
    <w:rsid w:val="00B93CAA"/>
    <w:rsid w:val="00BA1FA8"/>
    <w:rsid w:val="00BA4A97"/>
    <w:rsid w:val="00BA4CC8"/>
    <w:rsid w:val="00BB4C32"/>
    <w:rsid w:val="00BB60BB"/>
    <w:rsid w:val="00BB6392"/>
    <w:rsid w:val="00BB651D"/>
    <w:rsid w:val="00BC6421"/>
    <w:rsid w:val="00BC66BC"/>
    <w:rsid w:val="00BD2ED1"/>
    <w:rsid w:val="00BF6E26"/>
    <w:rsid w:val="00C20C2C"/>
    <w:rsid w:val="00C236E7"/>
    <w:rsid w:val="00C26FC1"/>
    <w:rsid w:val="00C278DE"/>
    <w:rsid w:val="00C3035D"/>
    <w:rsid w:val="00C41101"/>
    <w:rsid w:val="00C539AD"/>
    <w:rsid w:val="00C619DF"/>
    <w:rsid w:val="00C62D24"/>
    <w:rsid w:val="00C7236E"/>
    <w:rsid w:val="00C73434"/>
    <w:rsid w:val="00C74551"/>
    <w:rsid w:val="00C819FE"/>
    <w:rsid w:val="00C854BB"/>
    <w:rsid w:val="00C94A8E"/>
    <w:rsid w:val="00C95608"/>
    <w:rsid w:val="00C956C4"/>
    <w:rsid w:val="00C9692B"/>
    <w:rsid w:val="00CB478F"/>
    <w:rsid w:val="00CC3F2F"/>
    <w:rsid w:val="00CC515D"/>
    <w:rsid w:val="00CC5897"/>
    <w:rsid w:val="00CD6071"/>
    <w:rsid w:val="00CD7038"/>
    <w:rsid w:val="00CD7B6E"/>
    <w:rsid w:val="00CF6995"/>
    <w:rsid w:val="00D00B8D"/>
    <w:rsid w:val="00D366B6"/>
    <w:rsid w:val="00D40C3A"/>
    <w:rsid w:val="00D4286D"/>
    <w:rsid w:val="00D446A0"/>
    <w:rsid w:val="00D45968"/>
    <w:rsid w:val="00D572E5"/>
    <w:rsid w:val="00D61C2E"/>
    <w:rsid w:val="00D70348"/>
    <w:rsid w:val="00D82FD9"/>
    <w:rsid w:val="00D836BC"/>
    <w:rsid w:val="00D850ED"/>
    <w:rsid w:val="00D937D1"/>
    <w:rsid w:val="00D93B79"/>
    <w:rsid w:val="00D9763C"/>
    <w:rsid w:val="00D97EFD"/>
    <w:rsid w:val="00DA329C"/>
    <w:rsid w:val="00DA58E1"/>
    <w:rsid w:val="00DB4F91"/>
    <w:rsid w:val="00DB729F"/>
    <w:rsid w:val="00DC38B9"/>
    <w:rsid w:val="00DD5CD9"/>
    <w:rsid w:val="00DE1852"/>
    <w:rsid w:val="00DE24A1"/>
    <w:rsid w:val="00DF2BE0"/>
    <w:rsid w:val="00DF611E"/>
    <w:rsid w:val="00DF68FE"/>
    <w:rsid w:val="00DF73FC"/>
    <w:rsid w:val="00E07BF6"/>
    <w:rsid w:val="00E1132C"/>
    <w:rsid w:val="00E37E98"/>
    <w:rsid w:val="00E4006E"/>
    <w:rsid w:val="00E40964"/>
    <w:rsid w:val="00E47C51"/>
    <w:rsid w:val="00E630E4"/>
    <w:rsid w:val="00EA3AEA"/>
    <w:rsid w:val="00EA4381"/>
    <w:rsid w:val="00EA78B8"/>
    <w:rsid w:val="00EB627A"/>
    <w:rsid w:val="00EB6805"/>
    <w:rsid w:val="00EB6DF6"/>
    <w:rsid w:val="00ED17C3"/>
    <w:rsid w:val="00ED2B1E"/>
    <w:rsid w:val="00ED72B0"/>
    <w:rsid w:val="00ED7618"/>
    <w:rsid w:val="00EE1B51"/>
    <w:rsid w:val="00EE247C"/>
    <w:rsid w:val="00EE3182"/>
    <w:rsid w:val="00EE6999"/>
    <w:rsid w:val="00EE785B"/>
    <w:rsid w:val="00EF2AF5"/>
    <w:rsid w:val="00F105E0"/>
    <w:rsid w:val="00F12B7F"/>
    <w:rsid w:val="00F1464A"/>
    <w:rsid w:val="00F152CA"/>
    <w:rsid w:val="00F23E80"/>
    <w:rsid w:val="00F3023E"/>
    <w:rsid w:val="00F368EB"/>
    <w:rsid w:val="00F36EF8"/>
    <w:rsid w:val="00F4494E"/>
    <w:rsid w:val="00F50695"/>
    <w:rsid w:val="00F60D37"/>
    <w:rsid w:val="00F665E6"/>
    <w:rsid w:val="00F7467B"/>
    <w:rsid w:val="00F74973"/>
    <w:rsid w:val="00F979D3"/>
    <w:rsid w:val="00FA0011"/>
    <w:rsid w:val="00FA105E"/>
    <w:rsid w:val="00FA29EB"/>
    <w:rsid w:val="00FA3AE3"/>
    <w:rsid w:val="00FA6D75"/>
    <w:rsid w:val="00FB2F41"/>
    <w:rsid w:val="00FB54DE"/>
    <w:rsid w:val="00FC17C7"/>
    <w:rsid w:val="00FC23FB"/>
    <w:rsid w:val="00FC2C1F"/>
    <w:rsid w:val="00FC449F"/>
    <w:rsid w:val="00FC7B39"/>
    <w:rsid w:val="00FD6A5B"/>
    <w:rsid w:val="00FE0783"/>
    <w:rsid w:val="00FF6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1EA0943"/>
  <w15:docId w15:val="{2D0BCF37-B6DB-48DC-9292-0E36DD97B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02CDC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105E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F105E0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F105E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105E0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558C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558C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37068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CB478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B478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B478F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B478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B478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09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7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7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AC132B-FD4D-4204-84F4-835751DA7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1481</Words>
  <Characters>8012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Sablona dokumentu MHMP</vt:lpstr>
    </vt:vector>
  </TitlesOfParts>
  <Company>MHMP</Company>
  <LinksUpToDate>false</LinksUpToDate>
  <CharactersWithSpaces>9475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Sablona dokumentu MHMP</dc:title>
  <dc:creator>Jechová Iveta (MHMP, OZV)</dc:creator>
  <cp:lastModifiedBy>Skorkovská Andrea (MHMP, KUC)</cp:lastModifiedBy>
  <cp:revision>3</cp:revision>
  <cp:lastPrinted>2023-06-16T10:46:00Z</cp:lastPrinted>
  <dcterms:created xsi:type="dcterms:W3CDTF">2024-06-03T16:08:00Z</dcterms:created>
  <dcterms:modified xsi:type="dcterms:W3CDTF">2024-06-03T16:11:00Z</dcterms:modified>
</cp:coreProperties>
</file>