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E326" w14:textId="77777777" w:rsidR="00FE59DF" w:rsidRPr="00D4630A" w:rsidRDefault="00C77B00" w:rsidP="00E9170D">
      <w:pPr>
        <w:autoSpaceDE w:val="0"/>
        <w:autoSpaceDN w:val="0"/>
        <w:adjustRightInd w:val="0"/>
        <w:outlineLvl w:val="0"/>
      </w:pPr>
      <w:r>
        <w:rPr>
          <w:noProof/>
        </w:rPr>
        <w:pict w14:anchorId="5AE8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raha_logo_bar" style="position:absolute;margin-left:-21.75pt;margin-top:60.7pt;width:63pt;height:63pt;z-index:251657728;visibility:visible;mso-position-vertical-relative:page">
            <v:imagedata r:id="rId7" o:title=""/>
            <w10:wrap anchory="page"/>
          </v:shape>
        </w:pict>
      </w:r>
      <w:r w:rsidR="00FE59DF">
        <w:t xml:space="preserve">                 </w:t>
      </w:r>
      <w:r w:rsidR="00FE59DF" w:rsidRPr="00D4630A">
        <w:t>HLAVNÍ MĚSTO PRAHA</w:t>
      </w:r>
    </w:p>
    <w:p w14:paraId="4262E8B8" w14:textId="77777777" w:rsidR="00FE59DF" w:rsidRPr="00D4630A" w:rsidRDefault="00FE59DF" w:rsidP="00E9170D">
      <w:pPr>
        <w:autoSpaceDE w:val="0"/>
        <w:autoSpaceDN w:val="0"/>
        <w:adjustRightInd w:val="0"/>
        <w:outlineLvl w:val="0"/>
      </w:pPr>
      <w:r w:rsidRPr="00D4630A">
        <w:t xml:space="preserve">              </w:t>
      </w:r>
      <w:r>
        <w:t xml:space="preserve">   </w:t>
      </w:r>
      <w:r w:rsidRPr="00D4630A">
        <w:t>MAGISTRÁT HLAVNÍHO MĚSTA PRAHY</w:t>
      </w:r>
    </w:p>
    <w:p w14:paraId="6786B25C" w14:textId="77777777" w:rsidR="00FE59DF" w:rsidRPr="00D4630A" w:rsidRDefault="00FE59DF" w:rsidP="00F30ADE">
      <w:pPr>
        <w:tabs>
          <w:tab w:val="left" w:pos="1035"/>
        </w:tabs>
      </w:pPr>
      <w:r w:rsidRPr="00D4630A">
        <w:t xml:space="preserve">              </w:t>
      </w:r>
      <w:r>
        <w:t xml:space="preserve">   </w:t>
      </w:r>
      <w:r w:rsidRPr="00D4630A">
        <w:t>Odbor památkové péče</w:t>
      </w:r>
    </w:p>
    <w:p w14:paraId="35755342" w14:textId="77777777" w:rsidR="00FE59DF" w:rsidRDefault="00FE59DF" w:rsidP="00713B35">
      <w:pPr>
        <w:rPr>
          <w:b/>
          <w:sz w:val="40"/>
          <w:szCs w:val="40"/>
        </w:rPr>
      </w:pPr>
    </w:p>
    <w:p w14:paraId="5FE62634" w14:textId="504C28FD" w:rsidR="00FE59DF" w:rsidRPr="00713B35" w:rsidRDefault="0002029C" w:rsidP="00E9170D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Návod na zpracování elektronického formuláře </w:t>
      </w:r>
      <w:r w:rsidR="00FE59DF" w:rsidRPr="00713B35">
        <w:rPr>
          <w:b/>
          <w:sz w:val="40"/>
          <w:szCs w:val="40"/>
        </w:rPr>
        <w:t xml:space="preserve">ŽÁDOST O </w:t>
      </w:r>
      <w:r w:rsidR="002E181C">
        <w:rPr>
          <w:b/>
          <w:sz w:val="40"/>
          <w:szCs w:val="40"/>
        </w:rPr>
        <w:t>DOTACI</w:t>
      </w:r>
      <w:r w:rsidR="00FE59DF" w:rsidRPr="00713B35">
        <w:rPr>
          <w:b/>
          <w:sz w:val="40"/>
          <w:szCs w:val="40"/>
        </w:rPr>
        <w:t xml:space="preserve"> HL. M. PRAHY</w:t>
      </w:r>
    </w:p>
    <w:p w14:paraId="1B5484CA" w14:textId="294AB7AB" w:rsidR="00FE59DF" w:rsidRPr="00713B35" w:rsidRDefault="0006607F" w:rsidP="00713B3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 označování provozoven na území Pražské památkové rezervace</w:t>
      </w:r>
      <w:r w:rsidR="00FE59DF" w:rsidRPr="00713B35">
        <w:rPr>
          <w:b/>
          <w:sz w:val="32"/>
          <w:szCs w:val="32"/>
        </w:rPr>
        <w:t xml:space="preserve"> </w:t>
      </w:r>
    </w:p>
    <w:p w14:paraId="0562E27B" w14:textId="77777777" w:rsidR="0038441C" w:rsidRDefault="0038441C" w:rsidP="00090DA6">
      <w:pPr>
        <w:spacing w:after="120" w:line="276" w:lineRule="auto"/>
        <w:jc w:val="both"/>
        <w:rPr>
          <w:bCs/>
          <w:sz w:val="22"/>
          <w:szCs w:val="22"/>
        </w:rPr>
      </w:pPr>
    </w:p>
    <w:p w14:paraId="21CC7C87" w14:textId="2D2C64EC" w:rsidR="00D93707" w:rsidRPr="00D93707" w:rsidRDefault="00D93707" w:rsidP="00D93707">
      <w:pPr>
        <w:pStyle w:val="Zkladntextodsazen"/>
        <w:tabs>
          <w:tab w:val="clear" w:pos="1276"/>
          <w:tab w:val="left" w:pos="1701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D93707">
        <w:rPr>
          <w:rFonts w:ascii="Times New Roman" w:hAnsi="Times New Roman"/>
          <w:bCs w:val="0"/>
          <w:sz w:val="24"/>
          <w:szCs w:val="24"/>
          <w:u w:val="single"/>
        </w:rPr>
        <w:t>Formuláře pro podání žádosti o dotaci jsou k dispozici pouze v elektronické podobě</w:t>
      </w:r>
      <w:r w:rsidRPr="00D93707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CD1FC2B" w14:textId="3F49F621" w:rsidR="00D93707" w:rsidRPr="00D93707" w:rsidRDefault="00D93707" w:rsidP="00D93707">
      <w:pPr>
        <w:pStyle w:val="Zkladntextodsazen"/>
        <w:numPr>
          <w:ilvl w:val="0"/>
          <w:numId w:val="8"/>
        </w:numPr>
        <w:tabs>
          <w:tab w:val="clear" w:pos="1276"/>
          <w:tab w:val="left" w:pos="1701"/>
          <w:tab w:val="num" w:pos="2340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na P</w:t>
      </w:r>
      <w:r w:rsidRPr="00D93707">
        <w:rPr>
          <w:rFonts w:ascii="Times New Roman" w:hAnsi="Times New Roman"/>
          <w:b w:val="0"/>
          <w:bCs w:val="0"/>
          <w:sz w:val="24"/>
          <w:szCs w:val="24"/>
        </w:rPr>
        <w:t>ortálu hl. m. Prahy</w:t>
      </w:r>
      <w:r w:rsidRPr="00D93707">
        <w:rPr>
          <w:rFonts w:ascii="Times New Roman" w:hAnsi="Times New Roman"/>
          <w:b w:val="0"/>
          <w:bCs w:val="0"/>
          <w:color w:val="808080"/>
          <w:sz w:val="24"/>
          <w:szCs w:val="24"/>
        </w:rPr>
        <w:t xml:space="preserve"> </w:t>
      </w:r>
      <w:r w:rsidRPr="00D93707"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  <w:t xml:space="preserve"> </w:t>
      </w:r>
      <w:hyperlink r:id="rId8" w:history="1">
        <w:r w:rsidRPr="00D93707">
          <w:rPr>
            <w:rStyle w:val="Hypertextovodkaz"/>
            <w:rFonts w:ascii="Times New Roman" w:hAnsi="Times New Roman"/>
            <w:b w:val="0"/>
            <w:bCs w:val="0"/>
            <w:spacing w:val="26"/>
            <w:sz w:val="24"/>
            <w:szCs w:val="24"/>
          </w:rPr>
          <w:t>https://granty.praha.eu/grantyportal/default</w:t>
        </w:r>
      </w:hyperlink>
      <w:r w:rsidRPr="00D93707"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  <w:t xml:space="preserve"> </w:t>
      </w:r>
    </w:p>
    <w:p w14:paraId="5EC3CF24" w14:textId="787D51C0" w:rsidR="00D93707" w:rsidRPr="00D93707" w:rsidRDefault="00D93707" w:rsidP="00D93707">
      <w:pPr>
        <w:pStyle w:val="Zkladntextodsazen"/>
        <w:numPr>
          <w:ilvl w:val="0"/>
          <w:numId w:val="8"/>
        </w:numPr>
        <w:tabs>
          <w:tab w:val="clear" w:pos="1276"/>
          <w:tab w:val="left" w:pos="1701"/>
          <w:tab w:val="num" w:pos="2340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</w:pPr>
      <w:r w:rsidRPr="00D93707">
        <w:rPr>
          <w:rFonts w:ascii="Times New Roman" w:hAnsi="Times New Roman"/>
          <w:b w:val="0"/>
          <w:bCs w:val="0"/>
          <w:sz w:val="24"/>
          <w:szCs w:val="24"/>
        </w:rPr>
        <w:t>odkaz na stránkách odboru památkové péče MHMP</w:t>
      </w:r>
      <w:r w:rsidRPr="00D93707">
        <w:rPr>
          <w:rFonts w:ascii="Times New Roman" w:hAnsi="Times New Roman"/>
          <w:color w:val="333399"/>
          <w:spacing w:val="20"/>
          <w:sz w:val="24"/>
          <w:szCs w:val="24"/>
        </w:rPr>
        <w:t xml:space="preserve"> </w:t>
      </w:r>
      <w:hyperlink r:id="rId9" w:history="1">
        <w:r w:rsidRPr="00D93707">
          <w:rPr>
            <w:rStyle w:val="Hypertextovodkaz"/>
            <w:rFonts w:ascii="Times New Roman" w:hAnsi="Times New Roman"/>
            <w:b w:val="0"/>
            <w:spacing w:val="20"/>
            <w:sz w:val="24"/>
            <w:szCs w:val="24"/>
          </w:rPr>
          <w:t>http://pamatky.praha.eu</w:t>
        </w:r>
      </w:hyperlink>
      <w:r w:rsidRPr="00D93707">
        <w:rPr>
          <w:rFonts w:ascii="Times New Roman" w:hAnsi="Times New Roman"/>
          <w:b w:val="0"/>
          <w:color w:val="333399"/>
          <w:spacing w:val="20"/>
          <w:sz w:val="24"/>
          <w:szCs w:val="24"/>
        </w:rPr>
        <w:t xml:space="preserve"> </w:t>
      </w:r>
    </w:p>
    <w:p w14:paraId="36CE1C36" w14:textId="77777777" w:rsidR="00D93707" w:rsidRDefault="00D93707" w:rsidP="00090DA6">
      <w:pPr>
        <w:spacing w:after="120" w:line="276" w:lineRule="auto"/>
        <w:jc w:val="both"/>
        <w:rPr>
          <w:bCs/>
          <w:sz w:val="22"/>
          <w:szCs w:val="22"/>
        </w:rPr>
      </w:pPr>
    </w:p>
    <w:p w14:paraId="29D58B1B" w14:textId="3D973D49" w:rsidR="0038441C" w:rsidRPr="00B91A31" w:rsidRDefault="0038441C" w:rsidP="00B91A31">
      <w:pPr>
        <w:spacing w:after="120"/>
        <w:jc w:val="both"/>
        <w:rPr>
          <w:b/>
          <w:bCs/>
          <w:sz w:val="22"/>
          <w:szCs w:val="22"/>
        </w:rPr>
      </w:pPr>
      <w:r w:rsidRPr="00B91A31">
        <w:rPr>
          <w:b/>
          <w:bCs/>
          <w:sz w:val="22"/>
          <w:szCs w:val="22"/>
        </w:rPr>
        <w:t>Čl. F, odst. 1,2,3 Programu:</w:t>
      </w:r>
    </w:p>
    <w:p w14:paraId="075ACB9B" w14:textId="77777777" w:rsidR="00B91A31" w:rsidRPr="00B91A31" w:rsidRDefault="00B91A31" w:rsidP="00B91A31">
      <w:pPr>
        <w:numPr>
          <w:ilvl w:val="0"/>
          <w:numId w:val="5"/>
        </w:numPr>
        <w:spacing w:after="120"/>
        <w:jc w:val="both"/>
        <w:rPr>
          <w:bCs/>
          <w:sz w:val="22"/>
          <w:szCs w:val="22"/>
        </w:rPr>
      </w:pPr>
      <w:r w:rsidRPr="00B91A31">
        <w:rPr>
          <w:bCs/>
          <w:sz w:val="22"/>
          <w:szCs w:val="22"/>
        </w:rPr>
        <w:t xml:space="preserve">Žadatel podává Žádost, ve které specifikuje počty typů označení provozovny v rámci jednoho Objektu (nemovitosti), tzn., že žádost o dotaci bude podána na každou provozovnu zvlášť s rozlišením typů označení provozovny v Žádosti o Dotaci. Žádost musí být podána současně v elektronické a tištěné podobě ve lhůtě stanovené v Základních informacích. </w:t>
      </w:r>
      <w:bookmarkStart w:id="0" w:name="_GoBack"/>
      <w:bookmarkEnd w:id="0"/>
      <w:r w:rsidRPr="00B91A31">
        <w:rPr>
          <w:b/>
          <w:bCs/>
          <w:sz w:val="22"/>
          <w:szCs w:val="22"/>
          <w:u w:val="single"/>
        </w:rPr>
        <w:t>Obě verze Žádosti musejí být identické, a to včetně příloh</w:t>
      </w:r>
      <w:r w:rsidRPr="00B91A31">
        <w:rPr>
          <w:bCs/>
          <w:sz w:val="22"/>
          <w:szCs w:val="22"/>
        </w:rPr>
        <w:t xml:space="preserve">. Pro dodržení lhůty je rozhodné datum </w:t>
      </w:r>
      <w:r w:rsidRPr="00B91A31">
        <w:rPr>
          <w:b/>
          <w:bCs/>
          <w:sz w:val="22"/>
          <w:szCs w:val="22"/>
        </w:rPr>
        <w:t>odeslání</w:t>
      </w:r>
      <w:r w:rsidRPr="00B91A31">
        <w:rPr>
          <w:bCs/>
          <w:sz w:val="22"/>
          <w:szCs w:val="22"/>
        </w:rPr>
        <w:t xml:space="preserve"> Žádosti v tištěné formě s tím, že tištěná forma musí obsahovat kód vygenerovaný po elektronickém odeslání Žádosti.</w:t>
      </w:r>
    </w:p>
    <w:p w14:paraId="4141B241" w14:textId="77777777" w:rsidR="00B91A31" w:rsidRPr="00B91A31" w:rsidRDefault="00B91A31" w:rsidP="00B91A31">
      <w:pPr>
        <w:numPr>
          <w:ilvl w:val="0"/>
          <w:numId w:val="5"/>
        </w:numPr>
        <w:spacing w:after="120"/>
        <w:jc w:val="both"/>
        <w:rPr>
          <w:bCs/>
          <w:sz w:val="22"/>
          <w:szCs w:val="22"/>
        </w:rPr>
      </w:pPr>
      <w:r w:rsidRPr="00B91A31">
        <w:rPr>
          <w:color w:val="000000"/>
          <w:sz w:val="22"/>
          <w:szCs w:val="22"/>
        </w:rPr>
        <w:t xml:space="preserve">Žádost </w:t>
      </w:r>
      <w:r w:rsidRPr="00B91A31">
        <w:rPr>
          <w:b/>
          <w:bCs/>
          <w:color w:val="000000"/>
          <w:sz w:val="22"/>
          <w:szCs w:val="22"/>
        </w:rPr>
        <w:t>v elektronické formě</w:t>
      </w:r>
      <w:r w:rsidRPr="00B91A31">
        <w:rPr>
          <w:color w:val="000000"/>
          <w:sz w:val="22"/>
          <w:szCs w:val="22"/>
        </w:rPr>
        <w:t xml:space="preserve"> musí být podána prostřednictvím portálu „Informační systém finanční podpory HMP“ (použitím formuláře Softwaru602 </w:t>
      </w:r>
      <w:proofErr w:type="spellStart"/>
      <w:r w:rsidRPr="00B91A31">
        <w:rPr>
          <w:color w:val="000000"/>
          <w:sz w:val="22"/>
          <w:szCs w:val="22"/>
        </w:rPr>
        <w:t>Form</w:t>
      </w:r>
      <w:proofErr w:type="spellEnd"/>
      <w:r w:rsidRPr="00B91A31">
        <w:rPr>
          <w:color w:val="000000"/>
          <w:sz w:val="22"/>
          <w:szCs w:val="22"/>
        </w:rPr>
        <w:t xml:space="preserve"> Filler) včetně všech požadovaných příloh. Podrobný návod je uveden v Článku K. Programu.</w:t>
      </w:r>
    </w:p>
    <w:p w14:paraId="10604341" w14:textId="77777777" w:rsidR="00B91A31" w:rsidRPr="00B91A31" w:rsidRDefault="00B91A31" w:rsidP="00B91A31">
      <w:pPr>
        <w:numPr>
          <w:ilvl w:val="0"/>
          <w:numId w:val="5"/>
        </w:numPr>
        <w:spacing w:after="120"/>
        <w:jc w:val="both"/>
        <w:rPr>
          <w:bCs/>
          <w:sz w:val="22"/>
          <w:szCs w:val="22"/>
        </w:rPr>
      </w:pPr>
      <w:r w:rsidRPr="00B91A31">
        <w:rPr>
          <w:bCs/>
          <w:sz w:val="22"/>
          <w:szCs w:val="22"/>
        </w:rPr>
        <w:t xml:space="preserve">Žádost </w:t>
      </w:r>
      <w:r w:rsidRPr="00B91A31">
        <w:rPr>
          <w:b/>
          <w:bCs/>
          <w:sz w:val="22"/>
          <w:szCs w:val="22"/>
        </w:rPr>
        <w:t>v tištěné podobě</w:t>
      </w:r>
      <w:r w:rsidRPr="00B91A31">
        <w:rPr>
          <w:bCs/>
          <w:sz w:val="22"/>
          <w:szCs w:val="22"/>
        </w:rPr>
        <w:t xml:space="preserve"> s kódem vygenerovaným po elektronickém odeslání Žádosti a podepsaná oprávněnou osobou (jeden výtisk) se podává buď přímým podáním na podatelně Magistrátu hl. m. Prahy (Jungmannova 35/29, 110 00 Praha 1 nebo Mariánské náměstí 2, 110 00 Praha 1, v úředních hodinách podatelny) nebo prostřednictvím držitele poštovní licence na jednu z výše uvedených adres, v zalepené obálce nadepsané „Program pro označování provozoven na území PPR v roce 2023“, včetně všech požadovaných příloh. </w:t>
      </w:r>
      <w:r w:rsidRPr="00B91A31">
        <w:rPr>
          <w:color w:val="000000"/>
          <w:sz w:val="22"/>
          <w:szCs w:val="22"/>
        </w:rPr>
        <w:t xml:space="preserve">Jedná-li za právnickou osobu společně více osob, musí být Žádost podepsána vlastnoručním podpisem všemi těmito osobami. </w:t>
      </w:r>
    </w:p>
    <w:p w14:paraId="5800CDB5" w14:textId="77777777" w:rsidR="00B91A31" w:rsidRPr="00B91A31" w:rsidRDefault="00B91A31" w:rsidP="00B91A31">
      <w:pPr>
        <w:pStyle w:val="Odstavecseseznamem"/>
        <w:autoSpaceDE w:val="0"/>
        <w:autoSpaceDN w:val="0"/>
        <w:adjustRightInd w:val="0"/>
        <w:ind w:left="227"/>
        <w:jc w:val="both"/>
        <w:rPr>
          <w:color w:val="000000"/>
          <w:sz w:val="22"/>
          <w:szCs w:val="22"/>
        </w:rPr>
      </w:pPr>
      <w:r w:rsidRPr="00B91A31">
        <w:rPr>
          <w:color w:val="000000"/>
          <w:sz w:val="22"/>
          <w:szCs w:val="22"/>
        </w:rPr>
        <w:t xml:space="preserve">Za rovnocenný způsob k tištěné formě podání se považuje i odeslání </w:t>
      </w:r>
      <w:r w:rsidRPr="00B91A31">
        <w:rPr>
          <w:b/>
          <w:bCs/>
          <w:color w:val="000000"/>
          <w:sz w:val="22"/>
          <w:szCs w:val="22"/>
        </w:rPr>
        <w:t>Žádosti prostřednictvím datové schránky</w:t>
      </w:r>
      <w:r w:rsidRPr="00B91A31">
        <w:rPr>
          <w:color w:val="000000"/>
          <w:sz w:val="22"/>
          <w:szCs w:val="22"/>
        </w:rPr>
        <w:t xml:space="preserve"> na adresu -ID datové schránky: 48ia97h. Každá Žádost musí být zaslána samostatnou datovou zprávou. Datová schránka musí být registrována na Žadatele. Jedná-li za právnickou osobu společně více osob, musí být Žádost podepsána zaručeným elektronickým podpisem všech těchto osob. </w:t>
      </w:r>
    </w:p>
    <w:p w14:paraId="52C7566A" w14:textId="77777777" w:rsidR="00090DA6" w:rsidRPr="00B91A31" w:rsidRDefault="00090DA6" w:rsidP="00B91A31">
      <w:pPr>
        <w:jc w:val="both"/>
        <w:rPr>
          <w:color w:val="FF0000"/>
          <w:sz w:val="22"/>
          <w:szCs w:val="22"/>
        </w:rPr>
      </w:pPr>
    </w:p>
    <w:p w14:paraId="170D89C8" w14:textId="77777777" w:rsidR="0038441C" w:rsidRDefault="0038441C" w:rsidP="00B91A31">
      <w:pPr>
        <w:jc w:val="both"/>
        <w:rPr>
          <w:b/>
          <w:bCs/>
          <w:sz w:val="22"/>
          <w:szCs w:val="22"/>
        </w:rPr>
      </w:pPr>
      <w:r w:rsidRPr="00B91A31">
        <w:rPr>
          <w:b/>
          <w:bCs/>
          <w:sz w:val="22"/>
          <w:szCs w:val="22"/>
        </w:rPr>
        <w:t>Čl. K, odst. 2 Programu:</w:t>
      </w:r>
    </w:p>
    <w:p w14:paraId="26BA5B0D" w14:textId="77777777" w:rsidR="00B91A31" w:rsidRPr="00B91A31" w:rsidRDefault="00B91A31" w:rsidP="00B91A31">
      <w:pPr>
        <w:jc w:val="both"/>
        <w:rPr>
          <w:b/>
          <w:bCs/>
          <w:sz w:val="22"/>
          <w:szCs w:val="22"/>
        </w:rPr>
      </w:pPr>
    </w:p>
    <w:p w14:paraId="1F927BC1" w14:textId="77777777" w:rsidR="00435E18" w:rsidRPr="00B91A31" w:rsidRDefault="00435E18" w:rsidP="00B91A31">
      <w:pPr>
        <w:spacing w:after="120"/>
        <w:jc w:val="both"/>
        <w:rPr>
          <w:bCs/>
          <w:sz w:val="22"/>
          <w:szCs w:val="22"/>
        </w:rPr>
      </w:pPr>
      <w:r w:rsidRPr="00B91A31">
        <w:rPr>
          <w:bCs/>
          <w:sz w:val="22"/>
          <w:szCs w:val="22"/>
        </w:rPr>
        <w:t xml:space="preserve">Návod pro použití formulářů ve formátu </w:t>
      </w:r>
      <w:proofErr w:type="spellStart"/>
      <w:r w:rsidRPr="00B91A31">
        <w:rPr>
          <w:bCs/>
          <w:sz w:val="22"/>
          <w:szCs w:val="22"/>
        </w:rPr>
        <w:t>zfo</w:t>
      </w:r>
      <w:proofErr w:type="spellEnd"/>
      <w:r w:rsidRPr="00B91A31">
        <w:rPr>
          <w:bCs/>
          <w:sz w:val="22"/>
          <w:szCs w:val="22"/>
        </w:rPr>
        <w:t>:</w:t>
      </w:r>
    </w:p>
    <w:p w14:paraId="024A6EAE" w14:textId="77777777" w:rsidR="00B91A31" w:rsidRPr="00B91A31" w:rsidRDefault="00B91A31" w:rsidP="00B91A31">
      <w:pPr>
        <w:numPr>
          <w:ilvl w:val="0"/>
          <w:numId w:val="4"/>
        </w:numPr>
        <w:jc w:val="both"/>
        <w:rPr>
          <w:sz w:val="22"/>
          <w:szCs w:val="22"/>
          <w:u w:val="single"/>
        </w:rPr>
      </w:pPr>
      <w:r w:rsidRPr="00B91A31">
        <w:rPr>
          <w:sz w:val="22"/>
          <w:szCs w:val="22"/>
        </w:rPr>
        <w:t xml:space="preserve">vstupte na internetovou stránku HMP </w:t>
      </w:r>
      <w:hyperlink r:id="rId10" w:history="1">
        <w:r w:rsidRPr="00B91A31">
          <w:rPr>
            <w:rStyle w:val="Hypertextovodkaz"/>
            <w:sz w:val="22"/>
            <w:szCs w:val="22"/>
          </w:rPr>
          <w:t>https://granty.praha.eu/GrantyPortal/default</w:t>
        </w:r>
      </w:hyperlink>
      <w:r w:rsidRPr="00B91A31">
        <w:rPr>
          <w:sz w:val="22"/>
          <w:szCs w:val="22"/>
        </w:rPr>
        <w:t xml:space="preserve"> Portál finanční podpory hlavního města Prahy, kde provedete registraci uživatele;</w:t>
      </w:r>
    </w:p>
    <w:p w14:paraId="7C84B018" w14:textId="77777777" w:rsidR="00B91A31" w:rsidRPr="00B91A31" w:rsidRDefault="00B91A31" w:rsidP="00B91A31">
      <w:pPr>
        <w:pStyle w:val="Odstavecseseznamem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 w:rsidRPr="00B91A31">
        <w:rPr>
          <w:sz w:val="22"/>
          <w:szCs w:val="22"/>
        </w:rPr>
        <w:t xml:space="preserve">po dokončení registrace uživatele se přihlaste a přes menu </w:t>
      </w:r>
      <w:r w:rsidRPr="00B91A31">
        <w:rPr>
          <w:i/>
          <w:iCs/>
          <w:sz w:val="22"/>
          <w:szCs w:val="22"/>
        </w:rPr>
        <w:t>Moji žadatelé</w:t>
      </w:r>
      <w:r w:rsidRPr="00B91A31">
        <w:rPr>
          <w:sz w:val="22"/>
          <w:szCs w:val="22"/>
        </w:rPr>
        <w:t xml:space="preserve"> si tlačítkem Přidat založíte profil (účet) žadatele, za jehož správa Vám přísluší a za nějž budete podávat žádosti. </w:t>
      </w:r>
      <w:r w:rsidRPr="00B91A31">
        <w:rPr>
          <w:sz w:val="22"/>
          <w:szCs w:val="22"/>
        </w:rPr>
        <w:lastRenderedPageBreak/>
        <w:t>Vyplňte dostupné údaje o organizaci žadatele, některé z nich budou později vyplněny do stahovaného formuláře;</w:t>
      </w:r>
    </w:p>
    <w:p w14:paraId="09649358" w14:textId="77777777" w:rsidR="00B91A31" w:rsidRPr="00B91A31" w:rsidRDefault="00B91A31" w:rsidP="00B91A31">
      <w:pPr>
        <w:pStyle w:val="Odstavecseseznamem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 w:rsidRPr="00B91A31">
        <w:rPr>
          <w:sz w:val="22"/>
          <w:szCs w:val="22"/>
        </w:rPr>
        <w:t xml:space="preserve">v založeném profilu žadatele si na záložce </w:t>
      </w:r>
      <w:r w:rsidRPr="00B91A31">
        <w:rPr>
          <w:i/>
          <w:iCs/>
          <w:sz w:val="22"/>
          <w:szCs w:val="22"/>
        </w:rPr>
        <w:t>Preferované oblasti</w:t>
      </w:r>
      <w:r w:rsidRPr="00B91A31">
        <w:rPr>
          <w:sz w:val="22"/>
          <w:szCs w:val="22"/>
        </w:rPr>
        <w:t xml:space="preserve"> tlačítkem </w:t>
      </w:r>
      <w:r w:rsidRPr="00B91A31">
        <w:rPr>
          <w:i/>
          <w:iCs/>
          <w:sz w:val="22"/>
          <w:szCs w:val="22"/>
        </w:rPr>
        <w:t>Vybrat</w:t>
      </w:r>
      <w:r w:rsidRPr="00B91A31">
        <w:rPr>
          <w:sz w:val="22"/>
          <w:szCs w:val="22"/>
        </w:rPr>
        <w:t xml:space="preserve"> nastavte oblast - Památková péče. Pokud nastal termín zveřejnění formuláře, obdržíte přístup k dotačnímu Programu a k elektronickému formuláři žádost o dotaci pro rok 2023;</w:t>
      </w:r>
    </w:p>
    <w:p w14:paraId="72753C81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trike/>
          <w:sz w:val="22"/>
          <w:szCs w:val="22"/>
          <w:u w:val="single"/>
        </w:rPr>
      </w:pPr>
      <w:r w:rsidRPr="00B91A31">
        <w:rPr>
          <w:sz w:val="22"/>
          <w:szCs w:val="22"/>
        </w:rPr>
        <w:t>stáhněte si a uložte formulář žádosti o dotaci pro rok 2023 do svého počítače. Dále pracujete s tímto uloženým souborem – formulářem;</w:t>
      </w:r>
    </w:p>
    <w:p w14:paraId="169F2125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sz w:val="22"/>
          <w:szCs w:val="22"/>
        </w:rPr>
        <w:t>formulář kompletně vyplňte a nahrajte do něj fotografie a doklady dle instrukcí v žádosti „Doklady k žádosti a návod na vyplnění údajů“;</w:t>
      </w:r>
    </w:p>
    <w:p w14:paraId="71C73AB7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>obsah žádosti v </w:t>
      </w:r>
      <w:r w:rsidRPr="00B91A31">
        <w:rPr>
          <w:b/>
          <w:bCs/>
          <w:sz w:val="22"/>
          <w:szCs w:val="22"/>
        </w:rPr>
        <w:t>závěru nesmí přesáhnout 30 MB;</w:t>
      </w:r>
    </w:p>
    <w:p w14:paraId="03247A1E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>elektronická žádost se nepodepisuje elektronickým podpisem;</w:t>
      </w:r>
    </w:p>
    <w:p w14:paraId="296D7949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>kompletně vyplněnou a zkontrolovanou Žádost, včetně nahraných dokladů, odešlete elektronicky pomocí tlačítka „Podat na Magistrát hl. m. Prahy“, který je na konci formuláře žádosti, v termínu do 31. 10. 2022 včetně</w:t>
      </w:r>
      <w:r w:rsidRPr="00B91A31">
        <w:rPr>
          <w:sz w:val="22"/>
          <w:szCs w:val="22"/>
        </w:rPr>
        <w:t xml:space="preserve">. Tlačítko „Podat na Magistrát hl. m. Prahy“ </w:t>
      </w:r>
      <w:r w:rsidRPr="00B91A31">
        <w:rPr>
          <w:bCs/>
          <w:sz w:val="22"/>
          <w:szCs w:val="22"/>
        </w:rPr>
        <w:t>provádí kontrolu vyplnění povinných položek v žádosti</w:t>
      </w:r>
      <w:r w:rsidRPr="00B91A31">
        <w:rPr>
          <w:sz w:val="22"/>
          <w:szCs w:val="22"/>
        </w:rPr>
        <w:t xml:space="preserve"> (tuto kontrolu můžete provádět v průběhu vyplňování žádosti opakovaně), a poté provede odeslání žádosti na MHMP do aplikace IS FP HMP;</w:t>
      </w:r>
    </w:p>
    <w:p w14:paraId="67D2BBB0" w14:textId="77777777" w:rsidR="00B91A31" w:rsidRPr="00B91A31" w:rsidRDefault="00B91A31" w:rsidP="00B91A31">
      <w:pPr>
        <w:pStyle w:val="Odstavecseseznamem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 w:rsidRPr="00B91A31">
        <w:rPr>
          <w:sz w:val="22"/>
          <w:szCs w:val="22"/>
        </w:rPr>
        <w:t xml:space="preserve">po úspěšném elektronickém podání se do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podaný formulář se zaeviduje k profilu žadatele a bude dostupný ke stažení přes menu </w:t>
      </w:r>
      <w:r w:rsidRPr="00B91A31">
        <w:rPr>
          <w:i/>
          <w:iCs/>
          <w:sz w:val="22"/>
          <w:szCs w:val="22"/>
        </w:rPr>
        <w:t>Moje žádosti</w:t>
      </w:r>
      <w:r w:rsidRPr="00B91A31">
        <w:rPr>
          <w:sz w:val="22"/>
          <w:szCs w:val="22"/>
        </w:rPr>
        <w:t xml:space="preserve"> popř. v detailu profilu žadatele v záložce </w:t>
      </w:r>
      <w:r w:rsidRPr="00B91A31">
        <w:rPr>
          <w:i/>
          <w:iCs/>
          <w:sz w:val="22"/>
          <w:szCs w:val="22"/>
        </w:rPr>
        <w:t>Podané formuláře</w:t>
      </w:r>
      <w:r w:rsidRPr="00B91A31">
        <w:rPr>
          <w:sz w:val="22"/>
          <w:szCs w:val="22"/>
        </w:rPr>
        <w:t>;</w:t>
      </w:r>
    </w:p>
    <w:p w14:paraId="1A773B70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>do termínu 31. 10. 2022 včetně</w:t>
      </w:r>
      <w:r w:rsidRPr="00B91A31">
        <w:rPr>
          <w:sz w:val="22"/>
          <w:szCs w:val="22"/>
        </w:rPr>
        <w:t xml:space="preserve"> lze již odeslanou Žádost dále upravovat (příp. měnit) a následně opětovně odeslat na MHMP, kdy při každém dalším elektronickém odeslání Žádosti obdržíte nový kód podání;</w:t>
      </w:r>
    </w:p>
    <w:p w14:paraId="6B2FEBC3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 xml:space="preserve">po termínu 31. 10. 2022 </w:t>
      </w:r>
      <w:r w:rsidRPr="00B91A31">
        <w:rPr>
          <w:sz w:val="22"/>
          <w:szCs w:val="22"/>
        </w:rPr>
        <w:t>nebude možné elektronické podání Žádosti provést;</w:t>
      </w:r>
    </w:p>
    <w:p w14:paraId="28747AE6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sz w:val="22"/>
          <w:szCs w:val="22"/>
          <w:u w:val="single"/>
        </w:rPr>
      </w:pPr>
      <w:r w:rsidRPr="00B91A31">
        <w:rPr>
          <w:sz w:val="22"/>
          <w:szCs w:val="22"/>
        </w:rPr>
        <w:t xml:space="preserve">po úspěšném elektronickém podání </w:t>
      </w:r>
      <w:r w:rsidRPr="00B91A31">
        <w:rPr>
          <w:bCs/>
          <w:sz w:val="22"/>
          <w:szCs w:val="22"/>
        </w:rPr>
        <w:t>závěrečné verze</w:t>
      </w:r>
      <w:r w:rsidRPr="00B91A31">
        <w:rPr>
          <w:sz w:val="22"/>
          <w:szCs w:val="22"/>
        </w:rPr>
        <w:t xml:space="preserve"> žádosti proveďte tisk celé Žádosti (</w:t>
      </w:r>
      <w:r w:rsidRPr="00B91A31">
        <w:rPr>
          <w:bCs/>
          <w:sz w:val="22"/>
          <w:szCs w:val="22"/>
        </w:rPr>
        <w:t>s kódem podání a potvrzovací větou</w:t>
      </w:r>
      <w:r w:rsidRPr="00B91A31">
        <w:rPr>
          <w:sz w:val="22"/>
          <w:szCs w:val="22"/>
        </w:rPr>
        <w:t xml:space="preserve">) včetně </w:t>
      </w:r>
      <w:r w:rsidRPr="00B91A31">
        <w:rPr>
          <w:bCs/>
          <w:sz w:val="22"/>
          <w:szCs w:val="22"/>
        </w:rPr>
        <w:t>přiložení příloh, jak je v Žádosti požadováno</w:t>
      </w:r>
      <w:r w:rsidRPr="00B91A31">
        <w:rPr>
          <w:sz w:val="22"/>
          <w:szCs w:val="22"/>
        </w:rPr>
        <w:t xml:space="preserve"> a </w:t>
      </w:r>
      <w:r w:rsidRPr="00B91A31">
        <w:rPr>
          <w:bCs/>
          <w:sz w:val="22"/>
          <w:szCs w:val="22"/>
        </w:rPr>
        <w:t>pravdivost údajů stvrďte svým/i podpisem/y dle pokynů v Žádosti</w:t>
      </w:r>
      <w:r w:rsidRPr="00B91A31">
        <w:rPr>
          <w:sz w:val="22"/>
          <w:szCs w:val="22"/>
        </w:rPr>
        <w:t xml:space="preserve">; </w:t>
      </w:r>
    </w:p>
    <w:p w14:paraId="179B8221" w14:textId="77777777" w:rsidR="00B91A31" w:rsidRPr="00B91A31" w:rsidRDefault="00B91A31" w:rsidP="00B91A31">
      <w:pPr>
        <w:numPr>
          <w:ilvl w:val="0"/>
          <w:numId w:val="4"/>
        </w:numPr>
        <w:autoSpaceDE w:val="0"/>
        <w:autoSpaceDN w:val="0"/>
        <w:ind w:right="197"/>
        <w:jc w:val="both"/>
        <w:rPr>
          <w:bCs/>
          <w:sz w:val="22"/>
          <w:szCs w:val="22"/>
          <w:u w:val="single"/>
        </w:rPr>
      </w:pPr>
      <w:r w:rsidRPr="00B91A31">
        <w:rPr>
          <w:bCs/>
          <w:sz w:val="22"/>
          <w:szCs w:val="22"/>
        </w:rPr>
        <w:t>závěrečnou verzi žádosti</w:t>
      </w:r>
      <w:r w:rsidRPr="00B91A31">
        <w:rPr>
          <w:sz w:val="22"/>
          <w:szCs w:val="22"/>
        </w:rPr>
        <w:t xml:space="preserve"> v tištěné podobě, včetně přiložených příloh, jak je v Žádosti požadováno, podejte na podatelnu Magistrátu hl. m. Prahy (část F, odst. 3 Programu) </w:t>
      </w:r>
      <w:r w:rsidRPr="00B91A31">
        <w:rPr>
          <w:sz w:val="22"/>
          <w:szCs w:val="22"/>
          <w:u w:val="single"/>
        </w:rPr>
        <w:t xml:space="preserve">v termínu do </w:t>
      </w:r>
      <w:r w:rsidRPr="00B91A31">
        <w:rPr>
          <w:bCs/>
          <w:sz w:val="22"/>
          <w:szCs w:val="22"/>
          <w:u w:val="single"/>
        </w:rPr>
        <w:t xml:space="preserve">31. 10. 2022 včetně. </w:t>
      </w:r>
    </w:p>
    <w:p w14:paraId="6BADB6CB" w14:textId="77777777" w:rsidR="00B91A31" w:rsidRPr="00B91A31" w:rsidRDefault="00B91A31" w:rsidP="00B91A31">
      <w:pPr>
        <w:spacing w:after="120"/>
        <w:jc w:val="both"/>
        <w:rPr>
          <w:b/>
          <w:bCs/>
          <w:sz w:val="22"/>
          <w:szCs w:val="22"/>
          <w:u w:val="single"/>
        </w:rPr>
      </w:pPr>
    </w:p>
    <w:p w14:paraId="23AA64C1" w14:textId="77777777" w:rsidR="00FE59DF" w:rsidRPr="00B91A31" w:rsidRDefault="00FE59DF" w:rsidP="00B91A31">
      <w:pPr>
        <w:ind w:left="360"/>
        <w:jc w:val="both"/>
        <w:rPr>
          <w:color w:val="FF0000"/>
          <w:sz w:val="22"/>
          <w:szCs w:val="22"/>
        </w:rPr>
      </w:pPr>
    </w:p>
    <w:sectPr w:rsidR="00FE59DF" w:rsidRPr="00B91A31" w:rsidSect="00AE75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F3A2" w14:textId="77777777" w:rsidR="004736ED" w:rsidRDefault="004736ED" w:rsidP="000D581C">
      <w:r>
        <w:separator/>
      </w:r>
    </w:p>
  </w:endnote>
  <w:endnote w:type="continuationSeparator" w:id="0">
    <w:p w14:paraId="61A53F68" w14:textId="77777777" w:rsidR="004736ED" w:rsidRDefault="004736ED" w:rsidP="000D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2EBF" w14:textId="77777777" w:rsidR="00C77B00" w:rsidRDefault="00C77B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99718AA" w14:textId="77777777" w:rsidR="00C77B00" w:rsidRDefault="00C77B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E2BB0" w14:textId="77777777" w:rsidR="004736ED" w:rsidRDefault="004736ED" w:rsidP="000D581C">
      <w:r>
        <w:separator/>
      </w:r>
    </w:p>
  </w:footnote>
  <w:footnote w:type="continuationSeparator" w:id="0">
    <w:p w14:paraId="1B98064C" w14:textId="77777777" w:rsidR="004736ED" w:rsidRDefault="004736ED" w:rsidP="000D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D1DB" w14:textId="77777777" w:rsidR="00FE59DF" w:rsidRDefault="004736ED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C77B00">
      <w:rPr>
        <w:noProof/>
      </w:rPr>
      <w:t>2</w:t>
    </w:r>
    <w:r>
      <w:rPr>
        <w:noProof/>
      </w:rPr>
      <w:fldChar w:fldCharType="end"/>
    </w:r>
  </w:p>
  <w:p w14:paraId="48FBABCE" w14:textId="77777777" w:rsidR="00FE59DF" w:rsidRDefault="00FE59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3EC"/>
    <w:multiLevelType w:val="hybridMultilevel"/>
    <w:tmpl w:val="9FFAA274"/>
    <w:lvl w:ilvl="0" w:tplc="C1823B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C1823B9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 w:val="0"/>
        <w:i w:val="0"/>
        <w:sz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A910026"/>
    <w:multiLevelType w:val="hybridMultilevel"/>
    <w:tmpl w:val="1AF21214"/>
    <w:lvl w:ilvl="0" w:tplc="FFCE0D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9374319E">
      <w:start w:val="1"/>
      <w:numFmt w:val="none"/>
      <w:lvlText w:val="a)"/>
      <w:lvlJc w:val="left"/>
      <w:pPr>
        <w:tabs>
          <w:tab w:val="num" w:pos="1260"/>
        </w:tabs>
        <w:ind w:left="1260" w:hanging="360"/>
      </w:pPr>
    </w:lvl>
    <w:lvl w:ilvl="2" w:tplc="752478F8">
      <w:start w:val="1"/>
      <w:numFmt w:val="none"/>
      <w:lvlText w:val="b)"/>
      <w:lvlJc w:val="left"/>
      <w:pPr>
        <w:tabs>
          <w:tab w:val="num" w:pos="2160"/>
        </w:tabs>
        <w:ind w:left="2160" w:hanging="360"/>
      </w:pPr>
    </w:lvl>
    <w:lvl w:ilvl="3" w:tplc="93CEBC9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C411E68"/>
    <w:multiLevelType w:val="hybridMultilevel"/>
    <w:tmpl w:val="A15279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D4B9C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D62"/>
    <w:multiLevelType w:val="hybridMultilevel"/>
    <w:tmpl w:val="04EAF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AB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E83BDA"/>
    <w:multiLevelType w:val="hybridMultilevel"/>
    <w:tmpl w:val="635C3B4E"/>
    <w:lvl w:ilvl="0" w:tplc="730E6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71E5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35"/>
    <w:rsid w:val="0002029C"/>
    <w:rsid w:val="00047140"/>
    <w:rsid w:val="0006607F"/>
    <w:rsid w:val="000716CA"/>
    <w:rsid w:val="00090DA6"/>
    <w:rsid w:val="000D581C"/>
    <w:rsid w:val="00131533"/>
    <w:rsid w:val="002E181C"/>
    <w:rsid w:val="0038441C"/>
    <w:rsid w:val="00435E18"/>
    <w:rsid w:val="004736ED"/>
    <w:rsid w:val="004B00E4"/>
    <w:rsid w:val="005A1D48"/>
    <w:rsid w:val="005D2885"/>
    <w:rsid w:val="00603927"/>
    <w:rsid w:val="00713B35"/>
    <w:rsid w:val="007A1EAA"/>
    <w:rsid w:val="00895A87"/>
    <w:rsid w:val="009507E2"/>
    <w:rsid w:val="009B295D"/>
    <w:rsid w:val="00AC7287"/>
    <w:rsid w:val="00AD177D"/>
    <w:rsid w:val="00AE75DC"/>
    <w:rsid w:val="00B10D11"/>
    <w:rsid w:val="00B344E5"/>
    <w:rsid w:val="00B91A31"/>
    <w:rsid w:val="00BE3E51"/>
    <w:rsid w:val="00C2283D"/>
    <w:rsid w:val="00C77B00"/>
    <w:rsid w:val="00D4630A"/>
    <w:rsid w:val="00D93707"/>
    <w:rsid w:val="00DA5C7E"/>
    <w:rsid w:val="00E642FF"/>
    <w:rsid w:val="00E9170D"/>
    <w:rsid w:val="00F30ADE"/>
    <w:rsid w:val="00FE59DF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6A88A"/>
  <w15:docId w15:val="{02D51ADF-6382-409E-9B52-CD5C238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B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A1D48"/>
    <w:pPr>
      <w:keepNext/>
      <w:tabs>
        <w:tab w:val="num" w:pos="1134"/>
      </w:tabs>
      <w:spacing w:after="240"/>
      <w:ind w:left="1134" w:hanging="1134"/>
      <w:jc w:val="both"/>
      <w:outlineLvl w:val="0"/>
    </w:pPr>
    <w:rPr>
      <w:rFonts w:cs="Arial"/>
      <w:b/>
      <w:bCs/>
      <w:kern w:val="32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1D48"/>
    <w:rPr>
      <w:rFonts w:cs="Arial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713B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13B3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13B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3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D5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581C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91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unhideWhenUsed/>
    <w:rsid w:val="002E1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8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E181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8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181C"/>
    <w:rPr>
      <w:rFonts w:ascii="Times New Roman" w:eastAsia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181C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D93707"/>
    <w:pPr>
      <w:tabs>
        <w:tab w:val="left" w:pos="1276"/>
      </w:tabs>
      <w:autoSpaceDE w:val="0"/>
      <w:autoSpaceDN w:val="0"/>
      <w:adjustRightInd w:val="0"/>
      <w:spacing w:before="120" w:line="360" w:lineRule="auto"/>
      <w:jc w:val="center"/>
    </w:pPr>
    <w:rPr>
      <w:rFonts w:ascii="Arial" w:hAnsi="Arial"/>
      <w:b/>
      <w:bCs/>
      <w:sz w:val="36"/>
      <w:szCs w:val="36"/>
    </w:rPr>
  </w:style>
  <w:style w:type="character" w:customStyle="1" w:styleId="ZkladntextodsazenChar">
    <w:name w:val="Základní text odsazený Char"/>
    <w:link w:val="Zkladntextodsazen"/>
    <w:rsid w:val="00D93707"/>
    <w:rPr>
      <w:rFonts w:ascii="Arial" w:eastAsia="Times New Roman" w:hAnsi="Arial"/>
      <w:b/>
      <w:bCs/>
      <w:sz w:val="36"/>
      <w:szCs w:val="36"/>
    </w:rPr>
  </w:style>
  <w:style w:type="character" w:customStyle="1" w:styleId="OdstavecseseznamemChar">
    <w:name w:val="Odstavec se seznamem Char"/>
    <w:link w:val="Odstavecseseznamem"/>
    <w:uiPriority w:val="34"/>
    <w:rsid w:val="00435E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GrantyPortal/defau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matky.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HLAVNÍ MĚSTO PRAHA</vt:lpstr>
    </vt:vector>
  </TitlesOfParts>
  <Company>MHMP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Kyseláková Jitka (MHMP, OPP)</dc:creator>
  <cp:keywords/>
  <dc:description/>
  <cp:lastModifiedBy>Kyseláková Jitka (MHMP, OPP)</cp:lastModifiedBy>
  <cp:revision>12</cp:revision>
  <cp:lastPrinted>2020-06-24T08:42:00Z</cp:lastPrinted>
  <dcterms:created xsi:type="dcterms:W3CDTF">2015-07-20T12:25:00Z</dcterms:created>
  <dcterms:modified xsi:type="dcterms:W3CDTF">2022-06-15T09:07:00Z</dcterms:modified>
</cp:coreProperties>
</file>