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C5" w:rsidRDefault="00121DC5" w:rsidP="00121DC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Přehled počtu hostů </w:t>
      </w:r>
      <w:r w:rsidR="002B6F2E">
        <w:rPr>
          <w:b/>
          <w:sz w:val="28"/>
          <w:szCs w:val="28"/>
        </w:rPr>
        <w:t xml:space="preserve">v hl. m. Praze </w:t>
      </w:r>
      <w:r>
        <w:rPr>
          <w:b/>
          <w:sz w:val="28"/>
          <w:szCs w:val="28"/>
        </w:rPr>
        <w:t>podle jednotlivých čtvrtletí 2013 a 2014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1016"/>
        <w:gridCol w:w="1154"/>
        <w:gridCol w:w="1024"/>
        <w:gridCol w:w="1016"/>
        <w:gridCol w:w="572"/>
        <w:gridCol w:w="1154"/>
        <w:gridCol w:w="672"/>
        <w:gridCol w:w="1179"/>
        <w:gridCol w:w="572"/>
      </w:tblGrid>
      <w:tr w:rsidR="003C3D31" w:rsidTr="00907F0F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Default="003C3D31"/>
        </w:tc>
        <w:tc>
          <w:tcPr>
            <w:tcW w:w="0" w:type="auto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0" w:type="auto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907F0F" w:rsidTr="00907F0F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Default="003C3D31"/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:rsidR="003C3D31" w:rsidRPr="00380CCF" w:rsidRDefault="00DF3A0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ind w:left="155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E42252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5 899 630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5 047 956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851 647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2 623 433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C3D31" w:rsidRPr="00B612DE" w:rsidRDefault="00D048E0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97,9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2 242 456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D048E0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380 977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D048E0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90,1</w:t>
            </w:r>
          </w:p>
        </w:tc>
      </w:tr>
      <w:tr w:rsidR="003C3D31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1 075 304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871 481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203 823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1 033 123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1A5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850 987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1A5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1A5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3C3D31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1 604 539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1 385 376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1 590 310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F4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1 391 469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F4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198 841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F4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E21617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202 872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  <w:tr w:rsidR="00907F0F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1 453 787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1 227 971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225 816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E21617" w:rsidRDefault="003C3D31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3C3D31" w:rsidRPr="00E21617" w:rsidRDefault="00304656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E21617" w:rsidRDefault="003C3D31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E21617" w:rsidRDefault="003C3D31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E21617" w:rsidRDefault="003C3D31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C3D31" w:rsidRPr="00E21617" w:rsidRDefault="003C3D31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</w:tbl>
    <w:p w:rsidR="00121DC5" w:rsidRPr="00D20E43" w:rsidRDefault="00645CA8" w:rsidP="00121DC5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D20E43">
        <w:rPr>
          <w:b/>
          <w:color w:val="7F7F7F" w:themeColor="text1" w:themeTint="80"/>
          <w:sz w:val="18"/>
          <w:szCs w:val="18"/>
        </w:rPr>
        <w:t xml:space="preserve"> srovnatelného období 2014/2013 v %</w:t>
      </w:r>
    </w:p>
    <w:p w:rsidR="00645CA8" w:rsidRDefault="00645CA8" w:rsidP="00121DC5">
      <w:pPr>
        <w:rPr>
          <w:b/>
        </w:rPr>
      </w:pPr>
    </w:p>
    <w:p w:rsidR="00121DC5" w:rsidRDefault="00121DC5" w:rsidP="00121DC5">
      <w:pPr>
        <w:rPr>
          <w:b/>
          <w:sz w:val="24"/>
          <w:szCs w:val="24"/>
        </w:rPr>
      </w:pPr>
      <w:r>
        <w:rPr>
          <w:b/>
          <w:sz w:val="28"/>
          <w:szCs w:val="28"/>
        </w:rPr>
        <w:t>Přehled počtu přenocování</w:t>
      </w:r>
      <w:r w:rsidR="002B6F2E">
        <w:rPr>
          <w:b/>
          <w:sz w:val="28"/>
          <w:szCs w:val="28"/>
        </w:rPr>
        <w:t xml:space="preserve"> v hl. m. Praze</w:t>
      </w:r>
      <w:r>
        <w:rPr>
          <w:b/>
          <w:sz w:val="28"/>
          <w:szCs w:val="28"/>
        </w:rPr>
        <w:t xml:space="preserve"> podle jednotlivých čtvrtletí 2013 a 2014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1118"/>
        <w:gridCol w:w="1154"/>
        <w:gridCol w:w="1024"/>
        <w:gridCol w:w="1016"/>
        <w:gridCol w:w="572"/>
        <w:gridCol w:w="1154"/>
        <w:gridCol w:w="572"/>
        <w:gridCol w:w="1179"/>
        <w:gridCol w:w="572"/>
      </w:tblGrid>
      <w:tr w:rsidR="003C3D31" w:rsidTr="00907F0F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0" w:type="auto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0" w:type="auto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3C3D31" w:rsidTr="00907F0F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:rsidR="003C3D31" w:rsidRPr="00380CCF" w:rsidRDefault="00DF3A0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ind w:left="155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B612DE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14 654 282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 xml:space="preserve">13 056 931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1 597 351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6 465 354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C3D31" w:rsidRPr="00B612DE" w:rsidRDefault="00C402E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5 786 125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C402E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679 129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C402E1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84,1</w:t>
            </w:r>
          </w:p>
        </w:tc>
      </w:tr>
      <w:tr w:rsidR="003C3D31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2 751 871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2 357 373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394 498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2 586 431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572D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2 265 547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572D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320 884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572D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</w:tr>
      <w:tr w:rsidR="003C3D31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3 982 387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3 878 923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C40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3 520 678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C40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358 245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C40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E21617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4 424 608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4 016 057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  <w:tr w:rsidR="00E21617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3 495 416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</w:tbl>
    <w:p w:rsidR="00645CA8" w:rsidRPr="00D20E43" w:rsidRDefault="00645CA8" w:rsidP="00645CA8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D20E43">
        <w:rPr>
          <w:b/>
          <w:color w:val="7F7F7F" w:themeColor="text1" w:themeTint="80"/>
          <w:sz w:val="18"/>
          <w:szCs w:val="18"/>
        </w:rPr>
        <w:t xml:space="preserve"> srovnatelného období 2014/2013 v %</w:t>
      </w:r>
    </w:p>
    <w:p w:rsidR="00690C81" w:rsidRDefault="00E21617"/>
    <w:p w:rsidR="00DE2D61" w:rsidRPr="000970E1" w:rsidRDefault="00DE2D61">
      <w:pPr>
        <w:rPr>
          <w:b/>
          <w:i/>
          <w:color w:val="808080" w:themeColor="background1" w:themeShade="80"/>
          <w:sz w:val="20"/>
          <w:szCs w:val="20"/>
        </w:rPr>
      </w:pPr>
      <w:r w:rsidRPr="000970E1">
        <w:rPr>
          <w:b/>
          <w:i/>
          <w:color w:val="808080" w:themeColor="background1" w:themeShade="80"/>
          <w:sz w:val="20"/>
          <w:szCs w:val="20"/>
        </w:rPr>
        <w:t>Zdroj: ČSÚ</w:t>
      </w:r>
      <w:bookmarkStart w:id="0" w:name="_GoBack"/>
      <w:bookmarkEnd w:id="0"/>
    </w:p>
    <w:sectPr w:rsidR="00DE2D61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722B"/>
    <w:rsid w:val="000970E1"/>
    <w:rsid w:val="00121DC5"/>
    <w:rsid w:val="001A5AB4"/>
    <w:rsid w:val="002B6F2E"/>
    <w:rsid w:val="00304656"/>
    <w:rsid w:val="00380CCF"/>
    <w:rsid w:val="003C3D31"/>
    <w:rsid w:val="003D067C"/>
    <w:rsid w:val="004E6929"/>
    <w:rsid w:val="00572DE7"/>
    <w:rsid w:val="00645CA8"/>
    <w:rsid w:val="00654B9D"/>
    <w:rsid w:val="0068254D"/>
    <w:rsid w:val="00752971"/>
    <w:rsid w:val="00907F0F"/>
    <w:rsid w:val="00961064"/>
    <w:rsid w:val="0097731F"/>
    <w:rsid w:val="0098057C"/>
    <w:rsid w:val="00B0432F"/>
    <w:rsid w:val="00B612DE"/>
    <w:rsid w:val="00C402E1"/>
    <w:rsid w:val="00CD1B14"/>
    <w:rsid w:val="00D048E0"/>
    <w:rsid w:val="00D20E43"/>
    <w:rsid w:val="00DE2D61"/>
    <w:rsid w:val="00DF3A06"/>
    <w:rsid w:val="00E21617"/>
    <w:rsid w:val="00E42252"/>
    <w:rsid w:val="00F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25</cp:revision>
  <dcterms:created xsi:type="dcterms:W3CDTF">2014-08-11T08:58:00Z</dcterms:created>
  <dcterms:modified xsi:type="dcterms:W3CDTF">2014-08-12T09:06:00Z</dcterms:modified>
</cp:coreProperties>
</file>